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EACD" w14:textId="3AE54840" w:rsidR="00385A25" w:rsidRPr="00385A25" w:rsidRDefault="00385A25" w:rsidP="00385A25">
      <w:pPr>
        <w:spacing w:before="36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Geographic Information Science: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Science – Non-Transfer</w:t>
      </w:r>
      <w:r>
        <w:rPr>
          <w:rFonts w:ascii="Times New Roman" w:hAnsi="Times New Roman" w:cs="Times New Roman"/>
          <w:b/>
          <w:bCs/>
          <w:i/>
          <w:iCs/>
          <w:sz w:val="36"/>
          <w:szCs w:val="36"/>
        </w:rPr>
        <w:t xml:space="preserve"> </w:t>
      </w:r>
    </w:p>
    <w:p w14:paraId="788B100A" w14:textId="1CD1581C" w:rsidR="00D83B2B" w:rsidRPr="00D83B2B" w:rsidRDefault="00D703AD" w:rsidP="00D703AD">
      <w:pPr>
        <w:spacing w:line="216" w:lineRule="auto"/>
        <w:rPr>
          <w:rFonts w:cstheme="minorHAnsi"/>
        </w:rPr>
      </w:pPr>
      <w:r w:rsidRPr="007E280E">
        <w:rPr>
          <w:rFonts w:cstheme="minorHAns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32F2DB"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Geography, A.A.-T CSU, UC</w:t>
      </w:r>
    </w:p>
    <w:p w14:paraId="519B8FDA" w14:textId="5CE1EF0D"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A.S.</w:t>
      </w:r>
    </w:p>
    <w:p w14:paraId="57EA854C" w14:textId="61E72075"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Certificate, Focus: General, Fire &amp; Safety, Water Industry</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ED7067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6247E1">
        <w:rPr>
          <w:rFonts w:asciiTheme="minorHAnsi" w:hAnsiTheme="minorHAnsi" w:cstheme="minorHAnsi"/>
          <w:sz w:val="20"/>
          <w:szCs w:val="20"/>
        </w:rPr>
        <w:t>A</w:t>
      </w:r>
    </w:p>
    <w:p w14:paraId="2F2D4542" w14:textId="32D5794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03AD">
        <w:rPr>
          <w:rFonts w:asciiTheme="minorHAnsi" w:hAnsiTheme="minorHAnsi" w:cstheme="minorHAnsi"/>
          <w:sz w:val="20"/>
          <w:szCs w:val="20"/>
        </w:rPr>
        <w:t>6</w:t>
      </w:r>
      <w:r w:rsidR="006247E1">
        <w:rPr>
          <w:rFonts w:asciiTheme="minorHAnsi" w:hAnsiTheme="minorHAnsi" w:cstheme="minorHAnsi"/>
          <w:sz w:val="20"/>
          <w:szCs w:val="20"/>
        </w:rPr>
        <w:t>0-62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D021201">
                <wp:simplePos x="0" y="0"/>
                <wp:positionH relativeFrom="margin">
                  <wp:posOffset>52655</wp:posOffset>
                </wp:positionH>
                <wp:positionV relativeFrom="page">
                  <wp:posOffset>3405606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15pt;margin-top:268.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M4JJb3wAAAAgBAAAPAAAAZHJzL2Rvd25yZXYu&#10;eG1sTI/BTsMwEETvSPyDtUhcqtaBQhRCnAoFAeoFRMoHOMkSB+x1FLtt4OtZTnDb3RnNvik2s7Pi&#10;gFMYPCm4WCUgkFrfDdQreNs9LDMQIWrqtPWECr4wwKY8PSl03vkjveKhjr3gEAq5VmBiHHMpQ2vQ&#10;6bDyIxJr735yOvI69bKb9JHDnZWXSZJKpwfiD0aPWBlsP+u9UzCaYF4W3/a5Wjxuq1AN909186HU&#10;+dl8dwsi4hz/zPCLz+hQMlPj99QFYRVkazYquF6nPLCeJSmIhg836RXIspD/C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AzgklvfAAAA&#10;CA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9F72951"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w:t>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247E1"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E13BB93"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247E1">
              <w:rPr>
                <w:rFonts w:ascii="Calibri" w:hAnsi="Calibri" w:cs="Calibri"/>
                <w:color w:val="000000"/>
                <w:sz w:val="22"/>
                <w:szCs w:val="24"/>
                <w:bdr w:val="none" w:sz="0" w:space="0" w:color="auto" w:frame="1"/>
              </w:rPr>
              <w:t>GEOG-105</w:t>
            </w:r>
          </w:p>
        </w:tc>
        <w:tc>
          <w:tcPr>
            <w:tcW w:w="5870" w:type="dxa"/>
          </w:tcPr>
          <w:p w14:paraId="635529C6" w14:textId="1CB3D2A6"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247E1">
              <w:rPr>
                <w:rFonts w:ascii="Calibri" w:hAnsi="Calibri" w:cs="Calibri"/>
                <w:color w:val="000000"/>
                <w:sz w:val="22"/>
                <w:szCs w:val="24"/>
              </w:rPr>
              <w:t>Map Interpretation and Spatial Analysis</w:t>
            </w:r>
          </w:p>
        </w:tc>
        <w:tc>
          <w:tcPr>
            <w:tcW w:w="1313" w:type="dxa"/>
          </w:tcPr>
          <w:p w14:paraId="55306BD1" w14:textId="05EE270C"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247E1">
              <w:rPr>
                <w:rFonts w:ascii="Calibri" w:hAnsi="Calibri" w:cs="Calibri"/>
                <w:color w:val="000000"/>
                <w:sz w:val="22"/>
                <w:szCs w:val="24"/>
              </w:rPr>
              <w:t>3</w:t>
            </w:r>
          </w:p>
        </w:tc>
      </w:tr>
      <w:tr w:rsidR="006247E1"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8D393C5" w:rsidR="006247E1" w:rsidRPr="006247E1" w:rsidRDefault="006247E1"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ENGL-101</w:t>
            </w:r>
          </w:p>
        </w:tc>
        <w:tc>
          <w:tcPr>
            <w:tcW w:w="5870" w:type="dxa"/>
          </w:tcPr>
          <w:p w14:paraId="37BC83B3" w14:textId="31BEFB46"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 xml:space="preserve">College Composition </w:t>
            </w:r>
          </w:p>
        </w:tc>
        <w:tc>
          <w:tcPr>
            <w:tcW w:w="1313" w:type="dxa"/>
          </w:tcPr>
          <w:p w14:paraId="56152D89" w14:textId="3BB84282"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4</w:t>
            </w:r>
          </w:p>
        </w:tc>
      </w:tr>
      <w:tr w:rsidR="006247E1"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247E1" w:rsidRPr="008E1CE1" w:rsidRDefault="006247E1" w:rsidP="006247E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B76407E"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PS-101</w:t>
            </w:r>
          </w:p>
        </w:tc>
        <w:tc>
          <w:tcPr>
            <w:tcW w:w="5870" w:type="dxa"/>
          </w:tcPr>
          <w:p w14:paraId="798454FA" w14:textId="1E312666"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Introduction to American Government and Politics</w:t>
            </w:r>
          </w:p>
        </w:tc>
        <w:tc>
          <w:tcPr>
            <w:tcW w:w="1313" w:type="dxa"/>
          </w:tcPr>
          <w:p w14:paraId="64BCEF68" w14:textId="779A040F"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r w:rsidR="006247E1"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247E1" w:rsidRPr="008E1CE1" w:rsidRDefault="006247E1" w:rsidP="006247E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4D802D1B"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247E1">
              <w:rPr>
                <w:rFonts w:cs="Calibri"/>
                <w:color w:val="000000"/>
                <w:sz w:val="22"/>
                <w:szCs w:val="24"/>
                <w:bdr w:val="none" w:sz="0" w:space="0" w:color="auto" w:frame="1"/>
              </w:rPr>
              <w:t>LEAD-500 or</w:t>
            </w:r>
          </w:p>
          <w:p w14:paraId="20B8434A" w14:textId="494F3894" w:rsidR="006247E1" w:rsidRPr="006247E1" w:rsidRDefault="006247E1"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GUID-116</w:t>
            </w:r>
          </w:p>
        </w:tc>
        <w:tc>
          <w:tcPr>
            <w:tcW w:w="5870" w:type="dxa"/>
          </w:tcPr>
          <w:p w14:paraId="7DDFCA10" w14:textId="77FC4916"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247E1">
              <w:rPr>
                <w:rFonts w:cs="Calibri"/>
                <w:color w:val="000000"/>
                <w:sz w:val="22"/>
                <w:szCs w:val="24"/>
              </w:rPr>
              <w:t>Leadership Development</w:t>
            </w:r>
            <w:r>
              <w:rPr>
                <w:rFonts w:cs="Calibri"/>
                <w:color w:val="000000"/>
                <w:sz w:val="22"/>
                <w:szCs w:val="24"/>
              </w:rPr>
              <w:t xml:space="preserve"> </w:t>
            </w:r>
            <w:r w:rsidRPr="006247E1">
              <w:rPr>
                <w:rFonts w:cs="Calibri"/>
                <w:color w:val="000000"/>
                <w:sz w:val="22"/>
                <w:szCs w:val="24"/>
              </w:rPr>
              <w:t>or</w:t>
            </w:r>
          </w:p>
          <w:p w14:paraId="57FA4267" w14:textId="0D57C46C"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Integrative Career/Life Planning</w:t>
            </w:r>
          </w:p>
        </w:tc>
        <w:tc>
          <w:tcPr>
            <w:tcW w:w="1313" w:type="dxa"/>
          </w:tcPr>
          <w:p w14:paraId="36D23F10" w14:textId="40369122"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r w:rsidR="006247E1"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6247E1" w:rsidRPr="008E1CE1" w:rsidRDefault="006247E1" w:rsidP="006247E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E21E431" w:rsidR="006247E1" w:rsidRPr="006247E1" w:rsidRDefault="006247E1" w:rsidP="006247E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GEOG-582</w:t>
            </w:r>
          </w:p>
        </w:tc>
        <w:tc>
          <w:tcPr>
            <w:tcW w:w="5870" w:type="dxa"/>
          </w:tcPr>
          <w:p w14:paraId="411DA8EB" w14:textId="3127BE14" w:rsidR="006247E1" w:rsidRPr="006247E1" w:rsidRDefault="006247E1" w:rsidP="006247E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 xml:space="preserve">Programming for GIS </w:t>
            </w:r>
          </w:p>
        </w:tc>
        <w:tc>
          <w:tcPr>
            <w:tcW w:w="1313" w:type="dxa"/>
          </w:tcPr>
          <w:p w14:paraId="29E60E6C" w14:textId="21215525" w:rsidR="006247E1" w:rsidRPr="006247E1" w:rsidRDefault="006247E1" w:rsidP="006247E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bl>
    <w:p w14:paraId="0C0802D9" w14:textId="38C4B488"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703A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247E1"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6945799"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247E1">
              <w:rPr>
                <w:rFonts w:asciiTheme="minorHAnsi" w:hAnsiTheme="minorHAnsi" w:cstheme="minorHAnsi"/>
                <w:color w:val="000000"/>
                <w:sz w:val="22"/>
                <w:bdr w:val="none" w:sz="0" w:space="0" w:color="auto" w:frame="1"/>
              </w:rPr>
              <w:t>GEOG-115</w:t>
            </w:r>
          </w:p>
        </w:tc>
        <w:tc>
          <w:tcPr>
            <w:tcW w:w="5870" w:type="dxa"/>
          </w:tcPr>
          <w:p w14:paraId="03571DB6" w14:textId="1DEC5FD3"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247E1">
              <w:rPr>
                <w:rFonts w:asciiTheme="minorHAnsi" w:hAnsiTheme="minorHAnsi" w:cstheme="minorHAnsi"/>
                <w:color w:val="000000"/>
                <w:sz w:val="22"/>
              </w:rPr>
              <w:t>Introduction to Geographic Information Science</w:t>
            </w:r>
          </w:p>
        </w:tc>
        <w:tc>
          <w:tcPr>
            <w:tcW w:w="1313" w:type="dxa"/>
          </w:tcPr>
          <w:p w14:paraId="401B7A34" w14:textId="7078A000"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6247E1">
              <w:rPr>
                <w:rFonts w:asciiTheme="minorHAnsi" w:hAnsiTheme="minorHAnsi" w:cstheme="minorHAnsi"/>
                <w:color w:val="000000"/>
                <w:sz w:val="22"/>
              </w:rPr>
              <w:t>3</w:t>
            </w:r>
          </w:p>
        </w:tc>
      </w:tr>
      <w:tr w:rsidR="006247E1"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55749F"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bdr w:val="none" w:sz="0" w:space="0" w:color="auto" w:frame="1"/>
              </w:rPr>
              <w:t xml:space="preserve">CSIS-116E </w:t>
            </w:r>
            <w:r w:rsidRPr="006247E1">
              <w:rPr>
                <w:rFonts w:asciiTheme="minorHAnsi" w:hAnsiTheme="minorHAnsi" w:cstheme="minorHAnsi"/>
                <w:color w:val="000000"/>
                <w:sz w:val="22"/>
              </w:rPr>
              <w:t>or </w:t>
            </w:r>
          </w:p>
          <w:p w14:paraId="66A271EF" w14:textId="5B67BECB" w:rsidR="006247E1" w:rsidRPr="006247E1" w:rsidRDefault="006247E1"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CSIS-114A</w:t>
            </w:r>
          </w:p>
        </w:tc>
        <w:tc>
          <w:tcPr>
            <w:tcW w:w="5870" w:type="dxa"/>
          </w:tcPr>
          <w:p w14:paraId="04F2FE3C"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rPr>
              <w:t xml:space="preserve">Python Programming - Level 1 or </w:t>
            </w:r>
          </w:p>
          <w:p w14:paraId="00F9BB57" w14:textId="791000B6"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SQL Programming - Level 1</w:t>
            </w:r>
          </w:p>
        </w:tc>
        <w:tc>
          <w:tcPr>
            <w:tcW w:w="1313" w:type="dxa"/>
          </w:tcPr>
          <w:p w14:paraId="0794A019" w14:textId="4ECE7F0F"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247E1" w:rsidRPr="008E1CE1" w:rsidRDefault="006247E1" w:rsidP="006247E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1C73936"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MATH-140</w:t>
            </w:r>
          </w:p>
        </w:tc>
        <w:tc>
          <w:tcPr>
            <w:tcW w:w="5870" w:type="dxa"/>
          </w:tcPr>
          <w:p w14:paraId="21C771E7" w14:textId="4E2BF1BF"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Introduction to Statistics</w:t>
            </w:r>
          </w:p>
        </w:tc>
        <w:tc>
          <w:tcPr>
            <w:tcW w:w="1313" w:type="dxa"/>
          </w:tcPr>
          <w:p w14:paraId="7B69753E" w14:textId="412DB4E1"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247E1" w:rsidRPr="008E1CE1" w:rsidRDefault="006247E1" w:rsidP="006247E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DCCA43F"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bdr w:val="none" w:sz="0" w:space="0" w:color="auto" w:frame="1"/>
              </w:rPr>
              <w:t xml:space="preserve">CSIS-126E </w:t>
            </w:r>
            <w:r w:rsidRPr="006247E1">
              <w:rPr>
                <w:rFonts w:asciiTheme="minorHAnsi" w:hAnsiTheme="minorHAnsi" w:cstheme="minorHAnsi"/>
                <w:color w:val="000000"/>
                <w:sz w:val="22"/>
              </w:rPr>
              <w:t>or </w:t>
            </w:r>
          </w:p>
          <w:p w14:paraId="0828694A" w14:textId="4EC5CE3E" w:rsidR="006247E1" w:rsidRPr="006247E1" w:rsidRDefault="006247E1"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CSIS-124A</w:t>
            </w:r>
          </w:p>
        </w:tc>
        <w:tc>
          <w:tcPr>
            <w:tcW w:w="5870" w:type="dxa"/>
          </w:tcPr>
          <w:p w14:paraId="4EE2BEF7"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rPr>
              <w:t>Python Programming - Level 2 </w:t>
            </w:r>
            <w:r w:rsidRPr="006247E1">
              <w:rPr>
                <w:rFonts w:asciiTheme="minorHAnsi" w:hAnsiTheme="minorHAnsi" w:cstheme="minorHAnsi"/>
                <w:color w:val="000000"/>
                <w:sz w:val="22"/>
                <w:bdr w:val="none" w:sz="0" w:space="0" w:color="auto" w:frame="1"/>
                <w:vertAlign w:val="superscript"/>
              </w:rPr>
              <w:t xml:space="preserve">1 </w:t>
            </w:r>
            <w:r w:rsidRPr="006247E1">
              <w:rPr>
                <w:rFonts w:asciiTheme="minorHAnsi" w:hAnsiTheme="minorHAnsi" w:cstheme="minorHAnsi"/>
                <w:color w:val="000000"/>
                <w:sz w:val="22"/>
              </w:rPr>
              <w:t xml:space="preserve">or </w:t>
            </w:r>
          </w:p>
          <w:p w14:paraId="115C0398" w14:textId="6BC4F89F"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SQL Programming - Level 2</w:t>
            </w:r>
          </w:p>
        </w:tc>
        <w:tc>
          <w:tcPr>
            <w:tcW w:w="1313" w:type="dxa"/>
          </w:tcPr>
          <w:p w14:paraId="12028B2E" w14:textId="7EA63FDB"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6247E1" w:rsidRPr="008E1CE1" w:rsidRDefault="006247E1" w:rsidP="006247E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3B7876A" w:rsidR="006247E1" w:rsidRPr="006247E1" w:rsidRDefault="006247E1" w:rsidP="006247E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GEOG-584</w:t>
            </w:r>
          </w:p>
        </w:tc>
        <w:tc>
          <w:tcPr>
            <w:tcW w:w="5870" w:type="dxa"/>
          </w:tcPr>
          <w:p w14:paraId="5BA2ADEA" w14:textId="539BA155" w:rsidR="006247E1" w:rsidRPr="006247E1" w:rsidRDefault="006247E1" w:rsidP="006247E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 xml:space="preserve">Water Management with GIS </w:t>
            </w:r>
          </w:p>
        </w:tc>
        <w:tc>
          <w:tcPr>
            <w:tcW w:w="1313" w:type="dxa"/>
          </w:tcPr>
          <w:p w14:paraId="0AF6D1F0" w14:textId="0543FEA6" w:rsidR="006247E1" w:rsidRPr="006247E1" w:rsidRDefault="006247E1" w:rsidP="006247E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bl>
    <w:p w14:paraId="5775F80B" w14:textId="77777777" w:rsidR="00DA091F" w:rsidRDefault="00DA091F" w:rsidP="00DA091F">
      <w:pPr>
        <w:pStyle w:val="Heading2"/>
        <w:ind w:left="720"/>
        <w:rPr>
          <w:rFonts w:asciiTheme="minorHAnsi" w:hAnsiTheme="minorHAnsi" w:cstheme="minorHAnsi"/>
          <w:b w:val="0"/>
          <w:sz w:val="18"/>
          <w:szCs w:val="18"/>
        </w:rPr>
      </w:pPr>
      <w:r>
        <w:rPr>
          <w:rFonts w:asciiTheme="minorHAnsi" w:hAnsiTheme="minorHAnsi" w:cstheme="minorHAnsi"/>
          <w:b w:val="0"/>
          <w:sz w:val="18"/>
          <w:szCs w:val="18"/>
        </w:rPr>
        <w:t xml:space="preserve"> </w:t>
      </w:r>
      <w:r w:rsidRPr="00F12709">
        <w:rPr>
          <w:rFonts w:asciiTheme="minorHAnsi" w:hAnsiTheme="minorHAnsi" w:cstheme="minorHAnsi"/>
          <w:b w:val="0"/>
          <w:sz w:val="18"/>
          <w:szCs w:val="18"/>
          <w:vertAlign w:val="superscript"/>
        </w:rPr>
        <w:t>1</w:t>
      </w:r>
      <w:r w:rsidRPr="00F12709">
        <w:rPr>
          <w:rFonts w:asciiTheme="minorHAnsi" w:hAnsiTheme="minorHAnsi" w:cstheme="minorHAnsi"/>
          <w:b w:val="0"/>
          <w:sz w:val="18"/>
          <w:szCs w:val="18"/>
        </w:rPr>
        <w:t>Take second 8 weeks</w:t>
      </w:r>
    </w:p>
    <w:p w14:paraId="5F0DF9BC" w14:textId="33D5D49D" w:rsidR="00DA091F" w:rsidRDefault="00DA091F" w:rsidP="00605018">
      <w:pPr>
        <w:pStyle w:val="Heading10"/>
        <w:sectPr w:rsidR="00DA091F"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1A99FE5" w14:textId="77777777" w:rsidR="0016570A" w:rsidRPr="0016570A" w:rsidRDefault="0016570A" w:rsidP="0016570A">
      <w:pPr>
        <w:spacing w:after="0" w:line="240" w:lineRule="auto"/>
        <w:ind w:left="360"/>
        <w:rPr>
          <w:rFonts w:cstheme="minorHAnsi"/>
          <w:sz w:val="20"/>
          <w:szCs w:val="20"/>
        </w:rPr>
      </w:pPr>
      <w:r w:rsidRPr="0016570A">
        <w:rPr>
          <w:rFonts w:cstheme="minorHAnsi"/>
          <w:sz w:val="20"/>
          <w:szCs w:val="20"/>
        </w:rPr>
        <w:t>Geophysical Data Technicians (B, M)</w:t>
      </w:r>
    </w:p>
    <w:p w14:paraId="43680290" w14:textId="77777777" w:rsidR="0016570A" w:rsidRPr="0016570A" w:rsidRDefault="0016570A" w:rsidP="0016570A">
      <w:pPr>
        <w:spacing w:after="0" w:line="240" w:lineRule="auto"/>
        <w:ind w:left="360"/>
        <w:rPr>
          <w:rFonts w:cstheme="minorHAnsi"/>
          <w:sz w:val="20"/>
          <w:szCs w:val="20"/>
        </w:rPr>
      </w:pPr>
      <w:r w:rsidRPr="0016570A">
        <w:rPr>
          <w:rFonts w:cstheme="minorHAnsi"/>
          <w:sz w:val="20"/>
          <w:szCs w:val="20"/>
        </w:rPr>
        <w:t>Geographers (B, M, D)</w:t>
      </w:r>
    </w:p>
    <w:p w14:paraId="15D39E8F" w14:textId="08371726" w:rsidR="0067051E" w:rsidRPr="00945659" w:rsidRDefault="0016570A" w:rsidP="0016570A">
      <w:pPr>
        <w:spacing w:after="0" w:line="240" w:lineRule="auto"/>
        <w:ind w:left="360"/>
        <w:rPr>
          <w:rFonts w:cstheme="minorHAnsi"/>
          <w:sz w:val="20"/>
          <w:szCs w:val="20"/>
        </w:rPr>
      </w:pPr>
      <w:r w:rsidRPr="0016570A">
        <w:rPr>
          <w:rFonts w:cstheme="minorHAnsi"/>
          <w:sz w:val="20"/>
          <w:szCs w:val="20"/>
        </w:rPr>
        <w:t>Geographic Information Systems Technician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7BCC2EE" w:rsidR="00F76131" w:rsidRPr="009D61FA" w:rsidRDefault="00AC4A21" w:rsidP="00DA091F">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DA091F">
        <w:rPr>
          <w:b/>
          <w:bCs/>
          <w:i/>
          <w:iCs/>
          <w:sz w:val="24"/>
          <w:szCs w:val="24"/>
        </w:rPr>
        <w:t>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703A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A091F" w:rsidRPr="00196E3C" w14:paraId="7EF67193"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EBBD5BE"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bdr w:val="none" w:sz="0" w:space="0" w:color="auto" w:frame="1"/>
              </w:rPr>
              <w:t>GEOG-520</w:t>
            </w:r>
          </w:p>
        </w:tc>
        <w:tc>
          <w:tcPr>
            <w:tcW w:w="5870" w:type="dxa"/>
          </w:tcPr>
          <w:p w14:paraId="57F7AEC4" w14:textId="6385D97B"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rPr>
              <w:t xml:space="preserve">Intermediate Geographic Information Science </w:t>
            </w:r>
          </w:p>
        </w:tc>
        <w:tc>
          <w:tcPr>
            <w:tcW w:w="1313" w:type="dxa"/>
          </w:tcPr>
          <w:p w14:paraId="53F87D94" w14:textId="701FC66F"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091F">
              <w:rPr>
                <w:rFonts w:ascii="Calibri" w:hAnsi="Calibri" w:cs="Calibri"/>
                <w:color w:val="000000"/>
                <w:sz w:val="22"/>
                <w:szCs w:val="24"/>
              </w:rPr>
              <w:t>3</w:t>
            </w:r>
          </w:p>
        </w:tc>
      </w:tr>
      <w:tr w:rsidR="00DA091F" w14:paraId="770BBE7C"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214682C"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COMM-103</w:t>
            </w:r>
          </w:p>
        </w:tc>
        <w:tc>
          <w:tcPr>
            <w:tcW w:w="5870" w:type="dxa"/>
          </w:tcPr>
          <w:p w14:paraId="179A7923" w14:textId="2CA55E49"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Interpersonal Communication</w:t>
            </w:r>
          </w:p>
        </w:tc>
        <w:tc>
          <w:tcPr>
            <w:tcW w:w="1313" w:type="dxa"/>
          </w:tcPr>
          <w:p w14:paraId="1C25F3EE" w14:textId="3F5CBD96"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1EE7567E"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A091F" w:rsidRPr="008E1CE1" w:rsidRDefault="00DA091F" w:rsidP="00DA091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1C30066"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GEOG-585</w:t>
            </w:r>
          </w:p>
        </w:tc>
        <w:tc>
          <w:tcPr>
            <w:tcW w:w="5870" w:type="dxa"/>
          </w:tcPr>
          <w:p w14:paraId="58BCA94D" w14:textId="0F8EE607"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 xml:space="preserve">GIS for Catastrophes </w:t>
            </w:r>
          </w:p>
        </w:tc>
        <w:tc>
          <w:tcPr>
            <w:tcW w:w="1313" w:type="dxa"/>
          </w:tcPr>
          <w:p w14:paraId="58B7D15A" w14:textId="2FE4B11A"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0C3C362B"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DA091F" w:rsidRPr="00D703AD" w:rsidRDefault="00DA091F" w:rsidP="00DA091F">
            <w:pPr>
              <w:pStyle w:val="TableParagraph"/>
              <w:spacing w:before="0"/>
              <w:ind w:right="101"/>
              <w:jc w:val="center"/>
              <w:rPr>
                <w:rFonts w:asciiTheme="minorHAnsi" w:hAnsiTheme="minorHAnsi" w:cstheme="minorHAnsi"/>
                <w:b/>
                <w:bCs/>
                <w:color w:val="53247F"/>
                <w:sz w:val="22"/>
              </w:rPr>
            </w:pPr>
            <w:r w:rsidRPr="00D703AD">
              <w:rPr>
                <w:rFonts w:ascii="Calibri" w:hAnsi="Calibri" w:cs="Calibri"/>
                <w:color w:val="C00000"/>
                <w:sz w:val="22"/>
              </w:rPr>
              <w:sym w:font="Webdings" w:char="F063"/>
            </w:r>
          </w:p>
        </w:tc>
        <w:tc>
          <w:tcPr>
            <w:tcW w:w="2034" w:type="dxa"/>
          </w:tcPr>
          <w:p w14:paraId="62125EC7" w14:textId="68A9ED65"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GEOG-111</w:t>
            </w:r>
          </w:p>
        </w:tc>
        <w:tc>
          <w:tcPr>
            <w:tcW w:w="5870" w:type="dxa"/>
          </w:tcPr>
          <w:p w14:paraId="75CAD893" w14:textId="113D06E4"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Geography of California</w:t>
            </w:r>
          </w:p>
        </w:tc>
        <w:tc>
          <w:tcPr>
            <w:tcW w:w="1313" w:type="dxa"/>
          </w:tcPr>
          <w:p w14:paraId="01E368E8" w14:textId="0098DBF1"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006088CD" w14:textId="77777777" w:rsidTr="00DA091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44D592D1" w14:textId="73C6E60D" w:rsidR="00DA091F" w:rsidRPr="00D703AD" w:rsidRDefault="00DA091F" w:rsidP="00DA091F">
            <w:pPr>
              <w:pStyle w:val="TableParagraph"/>
              <w:spacing w:before="0"/>
              <w:ind w:right="101"/>
              <w:jc w:val="center"/>
              <w:rPr>
                <w:rFonts w:ascii="Calibri" w:hAnsi="Calibri" w:cs="Calibri"/>
                <w:color w:val="C00000"/>
              </w:rPr>
            </w:pPr>
            <w:r w:rsidRPr="00D703AD">
              <w:rPr>
                <w:rFonts w:ascii="Calibri" w:hAnsi="Calibri" w:cs="Calibri"/>
                <w:b w:val="0"/>
                <w:bCs w:val="0"/>
                <w:color w:val="C00000"/>
                <w:sz w:val="22"/>
              </w:rPr>
              <w:sym w:font="Webdings" w:char="F063"/>
            </w:r>
          </w:p>
        </w:tc>
        <w:tc>
          <w:tcPr>
            <w:tcW w:w="2034" w:type="dxa"/>
            <w:shd w:val="clear" w:color="auto" w:fill="FFFFFF" w:themeFill="background1"/>
          </w:tcPr>
          <w:p w14:paraId="506E2A13" w14:textId="033A6A85" w:rsidR="00DA091F" w:rsidRPr="00DA091F" w:rsidRDefault="00DA091F" w:rsidP="00DA091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DA091F">
              <w:rPr>
                <w:rFonts w:ascii="Calibri" w:hAnsi="Calibri" w:cs="Calibri"/>
                <w:color w:val="000000"/>
                <w:sz w:val="22"/>
                <w:szCs w:val="24"/>
                <w:bdr w:val="none" w:sz="0" w:space="0" w:color="auto" w:frame="1"/>
              </w:rPr>
              <w:t>GEOG-583</w:t>
            </w:r>
          </w:p>
        </w:tc>
        <w:tc>
          <w:tcPr>
            <w:tcW w:w="5870" w:type="dxa"/>
            <w:shd w:val="clear" w:color="auto" w:fill="FFFFFF" w:themeFill="background1"/>
          </w:tcPr>
          <w:p w14:paraId="2D51060D" w14:textId="781B4B8B" w:rsidR="00DA091F" w:rsidRPr="00DA091F" w:rsidRDefault="00DA091F" w:rsidP="00DA091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091F">
              <w:rPr>
                <w:rFonts w:ascii="Calibri" w:hAnsi="Calibri" w:cs="Calibri"/>
                <w:color w:val="000000"/>
                <w:sz w:val="22"/>
                <w:szCs w:val="24"/>
              </w:rPr>
              <w:t xml:space="preserve">Spatial Database Design and Management </w:t>
            </w:r>
          </w:p>
        </w:tc>
        <w:tc>
          <w:tcPr>
            <w:tcW w:w="1313" w:type="dxa"/>
            <w:shd w:val="clear" w:color="auto" w:fill="FFFFFF" w:themeFill="background1"/>
          </w:tcPr>
          <w:p w14:paraId="1861F0D3" w14:textId="0E4A1191" w:rsidR="00DA091F" w:rsidRPr="00DA091F" w:rsidRDefault="00DA091F" w:rsidP="00DA091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091F">
              <w:rPr>
                <w:rFonts w:ascii="Calibri" w:hAnsi="Calibri" w:cs="Calibri"/>
                <w:color w:val="000000"/>
                <w:sz w:val="22"/>
                <w:szCs w:val="24"/>
              </w:rPr>
              <w:t>3</w:t>
            </w:r>
          </w:p>
        </w:tc>
      </w:tr>
    </w:tbl>
    <w:p w14:paraId="7212A20C" w14:textId="03B5D56C"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DA091F">
        <w:rPr>
          <w:b/>
          <w:bCs/>
          <w:i/>
          <w:iCs/>
          <w:sz w:val="24"/>
          <w:szCs w:val="24"/>
        </w:rPr>
        <w:t>14-</w:t>
      </w:r>
      <w:r>
        <w:rPr>
          <w:b/>
          <w:bCs/>
          <w:i/>
          <w:iCs/>
          <w:sz w:val="24"/>
          <w:szCs w:val="24"/>
        </w:rPr>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A091F"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4290F16"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bdr w:val="none" w:sz="0" w:space="0" w:color="auto" w:frame="1"/>
              </w:rPr>
              <w:t>GEOG-525</w:t>
            </w:r>
          </w:p>
        </w:tc>
        <w:tc>
          <w:tcPr>
            <w:tcW w:w="5870" w:type="dxa"/>
          </w:tcPr>
          <w:p w14:paraId="52AA2F38" w14:textId="44C506F6"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rPr>
              <w:t>Advanced Geographic Information Science (</w:t>
            </w:r>
          </w:p>
        </w:tc>
        <w:tc>
          <w:tcPr>
            <w:tcW w:w="1313" w:type="dxa"/>
          </w:tcPr>
          <w:p w14:paraId="65E25DD8" w14:textId="2847FDD9"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091F">
              <w:rPr>
                <w:rFonts w:ascii="Calibri" w:hAnsi="Calibri" w:cs="Calibri"/>
                <w:color w:val="000000"/>
                <w:sz w:val="22"/>
                <w:szCs w:val="24"/>
              </w:rPr>
              <w:t>3</w:t>
            </w:r>
          </w:p>
        </w:tc>
      </w:tr>
      <w:tr w:rsidR="00DA091F"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B74F63E"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ART-104</w:t>
            </w:r>
          </w:p>
        </w:tc>
        <w:tc>
          <w:tcPr>
            <w:tcW w:w="5870" w:type="dxa"/>
          </w:tcPr>
          <w:p w14:paraId="6250AC6D" w14:textId="4A9E21BD"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World Art</w:t>
            </w:r>
          </w:p>
        </w:tc>
        <w:tc>
          <w:tcPr>
            <w:tcW w:w="1313" w:type="dxa"/>
          </w:tcPr>
          <w:p w14:paraId="4BF3CCB4" w14:textId="07E5B367"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A091F" w:rsidRPr="008E1CE1" w:rsidRDefault="00DA091F" w:rsidP="00DA091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5D494CB"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GEOG-586</w:t>
            </w:r>
          </w:p>
        </w:tc>
        <w:tc>
          <w:tcPr>
            <w:tcW w:w="5870" w:type="dxa"/>
          </w:tcPr>
          <w:p w14:paraId="5132DCF8" w14:textId="48F2B082"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 xml:space="preserve">GIS for Web Applications </w:t>
            </w:r>
          </w:p>
        </w:tc>
        <w:tc>
          <w:tcPr>
            <w:tcW w:w="1313" w:type="dxa"/>
          </w:tcPr>
          <w:p w14:paraId="2753F63B" w14:textId="08E41121"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A091F" w:rsidRPr="008E1CE1" w:rsidRDefault="00DA091F" w:rsidP="00DA091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1ACEE374"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GEOG-107</w:t>
            </w:r>
          </w:p>
        </w:tc>
        <w:tc>
          <w:tcPr>
            <w:tcW w:w="5870" w:type="dxa"/>
          </w:tcPr>
          <w:p w14:paraId="0B8B04D1" w14:textId="17E8E504"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Urban Geography</w:t>
            </w:r>
          </w:p>
        </w:tc>
        <w:tc>
          <w:tcPr>
            <w:tcW w:w="1313" w:type="dxa"/>
          </w:tcPr>
          <w:p w14:paraId="6F448D68" w14:textId="7AB85F70"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A091F" w:rsidRPr="008E1CE1" w:rsidRDefault="00DA091F" w:rsidP="00DA091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3C176A3F" w:rsidR="00DA091F" w:rsidRPr="00DA091F" w:rsidRDefault="00DA091F" w:rsidP="00DA091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GEOG-103</w:t>
            </w:r>
          </w:p>
        </w:tc>
        <w:tc>
          <w:tcPr>
            <w:tcW w:w="5870" w:type="dxa"/>
          </w:tcPr>
          <w:p w14:paraId="647AE633" w14:textId="4D973C1D" w:rsidR="00DA091F" w:rsidRPr="00DA091F" w:rsidRDefault="00DA091F" w:rsidP="00DA091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Field Studies in Geography</w:t>
            </w:r>
          </w:p>
        </w:tc>
        <w:tc>
          <w:tcPr>
            <w:tcW w:w="1313" w:type="dxa"/>
          </w:tcPr>
          <w:p w14:paraId="59DE1595" w14:textId="56C783EA" w:rsidR="00DA091F" w:rsidRPr="00DA091F" w:rsidRDefault="00DA091F" w:rsidP="00DA091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2-4</w:t>
            </w:r>
          </w:p>
        </w:tc>
      </w:tr>
    </w:tbl>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FC5B9" w14:textId="77777777" w:rsidR="00BF04F8" w:rsidRDefault="00BF04F8" w:rsidP="00DF2F19">
      <w:pPr>
        <w:spacing w:after="0" w:line="240" w:lineRule="auto"/>
      </w:pPr>
      <w:r>
        <w:separator/>
      </w:r>
    </w:p>
  </w:endnote>
  <w:endnote w:type="continuationSeparator" w:id="0">
    <w:p w14:paraId="7F636677" w14:textId="77777777" w:rsidR="00BF04F8" w:rsidRDefault="00BF04F8" w:rsidP="00DF2F19">
      <w:pPr>
        <w:spacing w:after="0" w:line="240" w:lineRule="auto"/>
      </w:pPr>
      <w:r>
        <w:continuationSeparator/>
      </w:r>
    </w:p>
  </w:endnote>
  <w:endnote w:type="continuationNotice" w:id="1">
    <w:p w14:paraId="076DCBEC" w14:textId="77777777" w:rsidR="00BF04F8" w:rsidRDefault="00BF0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07C56" w14:textId="77777777" w:rsidR="00BF04F8" w:rsidRDefault="00BF04F8" w:rsidP="00DF2F19">
      <w:pPr>
        <w:spacing w:after="0" w:line="240" w:lineRule="auto"/>
      </w:pPr>
      <w:r>
        <w:separator/>
      </w:r>
    </w:p>
  </w:footnote>
  <w:footnote w:type="continuationSeparator" w:id="0">
    <w:p w14:paraId="61977499" w14:textId="77777777" w:rsidR="00BF04F8" w:rsidRDefault="00BF04F8" w:rsidP="00DF2F19">
      <w:pPr>
        <w:spacing w:after="0" w:line="240" w:lineRule="auto"/>
      </w:pPr>
      <w:r>
        <w:continuationSeparator/>
      </w:r>
    </w:p>
  </w:footnote>
  <w:footnote w:type="continuationNotice" w:id="1">
    <w:p w14:paraId="4342BF42" w14:textId="77777777" w:rsidR="00BF04F8" w:rsidRDefault="00BF0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9E0E20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DF1EC3">
      <w:rPr>
        <w:rFonts w:ascii="Gill Sans MT" w:hAnsi="Gill Sans MT" w:cs="Times New Roman"/>
        <w:caps/>
        <w:sz w:val="40"/>
        <w:szCs w:val="40"/>
      </w:rPr>
      <w:t>0</w:t>
    </w:r>
    <w:r w:rsidR="00AF5BE0">
      <w:rPr>
        <w:rFonts w:ascii="Gill Sans MT" w:hAnsi="Gill Sans MT" w:cs="Times New Roman"/>
        <w:caps/>
        <w:sz w:val="40"/>
        <w:szCs w:val="40"/>
      </w:rPr>
      <w:t>-2</w:t>
    </w:r>
    <w:r w:rsidR="00DF1EC3">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6570A"/>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6E4F"/>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662"/>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46F8"/>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4950"/>
    <w:rsid w:val="00BA22A6"/>
    <w:rsid w:val="00BA7C21"/>
    <w:rsid w:val="00BB0AB6"/>
    <w:rsid w:val="00BB5431"/>
    <w:rsid w:val="00BC2D1B"/>
    <w:rsid w:val="00BE2D10"/>
    <w:rsid w:val="00BF04F8"/>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5A9F"/>
    <w:rsid w:val="00DC70FE"/>
    <w:rsid w:val="00DD34BB"/>
    <w:rsid w:val="00DD45E1"/>
    <w:rsid w:val="00DE6662"/>
    <w:rsid w:val="00DF1EC3"/>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2793</Characters>
  <Application>Microsoft Office Word</Application>
  <DocSecurity>0</DocSecurity>
  <Lines>155</Lines>
  <Paragraphs>150</Paragraphs>
  <ScaleCrop>false</ScaleCrop>
  <HeadingPairs>
    <vt:vector size="2" baseType="variant">
      <vt:variant>
        <vt:lpstr>Title</vt:lpstr>
      </vt:variant>
      <vt:variant>
        <vt:i4>1</vt:i4>
      </vt:variant>
    </vt:vector>
  </HeadingPairs>
  <TitlesOfParts>
    <vt:vector size="1" baseType="lpstr">
      <vt:lpstr>GEOG_GIS_AS</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GEOG_GIS_AS</dc:title>
  <dc:subject/>
  <dc:creator>Rhonda Nishimoto</dc:creator>
  <cp:keywords/>
  <dc:description/>
  <cp:lastModifiedBy>Rhonda Nishimoto</cp:lastModifiedBy>
  <cp:revision>3</cp:revision>
  <dcterms:created xsi:type="dcterms:W3CDTF">2021-02-23T16:24:00Z</dcterms:created>
  <dcterms:modified xsi:type="dcterms:W3CDTF">2021-02-23T17:05:00Z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