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0503" w14:textId="08B8A290" w:rsidR="005132FF" w:rsidRDefault="005132FF" w:rsidP="00DE5242">
      <w:pPr>
        <w:spacing w:before="240" w:after="0" w:line="240" w:lineRule="auto"/>
        <w:ind w:left="86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&amp; Video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2E41362C" w14:textId="5FC34222" w:rsidR="00DE5242" w:rsidRDefault="00DE5242" w:rsidP="00DE5242">
      <w:pPr>
        <w:spacing w:after="0" w:line="240" w:lineRule="auto"/>
        <w:ind w:left="86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Film, Television and Electronic Media</w:t>
      </w:r>
    </w:p>
    <w:p w14:paraId="573B1C6E" w14:textId="77777777" w:rsidR="005132FF" w:rsidRPr="0026449B" w:rsidRDefault="005132FF" w:rsidP="005132FF">
      <w:pPr>
        <w:spacing w:after="0" w:line="240" w:lineRule="auto"/>
        <w:ind w:left="9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6449B"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0816992" w:rsidR="00D83B2B" w:rsidRPr="00D83B2B" w:rsidRDefault="00A91D5D" w:rsidP="00A91D5D">
      <w:pPr>
        <w:spacing w:after="0"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producer.</w:t>
      </w:r>
    </w:p>
    <w:p w14:paraId="179AEE66" w14:textId="540D7B36" w:rsidR="0067051E" w:rsidRPr="00AC4A21" w:rsidRDefault="0067051E" w:rsidP="00A91D5D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A91D5D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F27A2">
      <w:pPr>
        <w:pStyle w:val="Heading10"/>
      </w:pPr>
      <w:r w:rsidRPr="00DB0AA6">
        <w:t xml:space="preserve">Transfer Majors/Award </w:t>
      </w:r>
      <w:r>
        <w:t>Focus</w:t>
      </w:r>
    </w:p>
    <w:p w14:paraId="49D8A34A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16FD1CA3" w14:textId="77777777" w:rsidR="004F27A2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418DF4EC" w14:textId="1AAC1157" w:rsidR="0084524B" w:rsidRPr="004F27A2" w:rsidRDefault="004F27A2" w:rsidP="004F27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F27A2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79DBB3C1" w:rsidR="00CD74E2" w:rsidRPr="007B70DE" w:rsidRDefault="007B70DE" w:rsidP="004F27A2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8B2C0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132FF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3EE965E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F27A2">
        <w:rPr>
          <w:rFonts w:asciiTheme="minorHAnsi" w:hAnsiTheme="minorHAnsi" w:cstheme="minorHAnsi"/>
          <w:sz w:val="20"/>
          <w:szCs w:val="20"/>
        </w:rPr>
        <w:t>6</w:t>
      </w:r>
      <w:r w:rsidR="005132FF">
        <w:rPr>
          <w:rFonts w:asciiTheme="minorHAnsi" w:hAnsiTheme="minorHAnsi" w:cstheme="minorHAnsi"/>
          <w:sz w:val="20"/>
          <w:szCs w:val="20"/>
        </w:rPr>
        <w:t>0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8374CF8" w:rsidR="00BB5431" w:rsidRPr="009C5953" w:rsidRDefault="00DE524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C3C5AC">
                <wp:simplePos x="0" y="0"/>
                <wp:positionH relativeFrom="margin">
                  <wp:posOffset>95884</wp:posOffset>
                </wp:positionH>
                <wp:positionV relativeFrom="page">
                  <wp:posOffset>3602990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7.55pt;margin-top:28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IM+JL3wAAAAkBAAAPAAAAZHJzL2Rvd25yZXYu&#10;eG1sTI/BTsMwDIbvSLxDZCQuE0s30W4qTSdUBIgLiMIDpI1pCo1TNdlWeHq8E5ysX/70+3Oxm90g&#10;DjiF3pOC1TIBgdR601On4P3t/moLIkRNRg+eUME3BtiV52eFzo0/0ise6tgJLqGQawU2xjGXMrQW&#10;nQ5LPyLx7sNPTkeOUyfNpI9c7ga5TpJMOt0TX7B6xMpi+1XvnYLRBvuy+Bmeq8XDUxWq/u6xbj6V&#10;uryYb29ARJzjHwwnfVaHkp0avycTxMA5XTGpIM021yAY2J5moyBbb1KQZSH/f1D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gz4kv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191596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32FF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576B84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7689140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3D210E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132FF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CDF6F52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12BE6ADE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2E168477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0E49D7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798454FA" w14:textId="4D7924E9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64BCEF68" w14:textId="3B89DA3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84FBBF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57FA4267" w14:textId="32BA95B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 Tools 101 </w:t>
            </w:r>
          </w:p>
        </w:tc>
        <w:tc>
          <w:tcPr>
            <w:tcW w:w="1313" w:type="dxa"/>
          </w:tcPr>
          <w:p w14:paraId="36D23F10" w14:textId="3B0E8AB0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7EB496B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411DA8EB" w14:textId="586C72A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29E60E6C" w14:textId="53772FE8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FA5C3CE" w:rsidR="00F003A4" w:rsidRPr="009D61FA" w:rsidRDefault="00F003A4" w:rsidP="00191596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32FF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426F0A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2EAA9A91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61F86E8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2B5710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00F9BB57" w14:textId="55BD4180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Intermediate Studio Recording</w:t>
            </w:r>
          </w:p>
        </w:tc>
        <w:tc>
          <w:tcPr>
            <w:tcW w:w="1313" w:type="dxa"/>
          </w:tcPr>
          <w:p w14:paraId="0794A019" w14:textId="5886BB4B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3CC066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ENGL-111</w:t>
            </w:r>
          </w:p>
        </w:tc>
        <w:tc>
          <w:tcPr>
            <w:tcW w:w="5870" w:type="dxa"/>
          </w:tcPr>
          <w:p w14:paraId="21C771E7" w14:textId="051DCB27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Media Writing</w:t>
            </w:r>
          </w:p>
        </w:tc>
        <w:tc>
          <w:tcPr>
            <w:tcW w:w="1313" w:type="dxa"/>
          </w:tcPr>
          <w:p w14:paraId="7B69753E" w14:textId="630739B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91596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91596" w:rsidRPr="008E1CE1" w:rsidRDefault="00191596" w:rsidP="001915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B7223FB" w14:textId="77777777" w:rsidR="00191596" w:rsidRDefault="00191596" w:rsidP="001915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24DB17B2" w14:textId="77777777" w:rsidR="00191596" w:rsidRDefault="00191596" w:rsidP="001915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828694A" w14:textId="0428D465" w:rsidR="00191596" w:rsidRPr="005132FF" w:rsidRDefault="00191596" w:rsidP="001915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2A86754B" w14:textId="77777777" w:rsidR="00191596" w:rsidRPr="00EB30EE" w:rsidRDefault="00191596" w:rsidP="001915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034E97A4" w14:textId="77777777" w:rsidR="00191596" w:rsidRDefault="00191596" w:rsidP="001915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115C0398" w14:textId="791C1670" w:rsidR="00191596" w:rsidRPr="005132FF" w:rsidRDefault="00191596" w:rsidP="001915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12028B2E" w14:textId="5042CAFF" w:rsidR="00191596" w:rsidRPr="005132FF" w:rsidRDefault="00191596" w:rsidP="001915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D72810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5BA2ADEA" w14:textId="1CCC2AE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0AF6D1F0" w14:textId="5F96BF73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7DFD1046" w:rsidR="00FE5239" w:rsidRDefault="00FE5239" w:rsidP="004F27A2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FD02451" w:rsidR="0067051E" w:rsidRDefault="0067051E" w:rsidP="004F27A2">
      <w:pPr>
        <w:pStyle w:val="Heading10"/>
      </w:pPr>
      <w:r>
        <w:t>Career Options</w:t>
      </w:r>
    </w:p>
    <w:p w14:paraId="156C1455" w14:textId="7066446A" w:rsidR="004F27A2" w:rsidRPr="004F27A2" w:rsidRDefault="00586D47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2C936AA0">
                <wp:simplePos x="0" y="0"/>
                <wp:positionH relativeFrom="column">
                  <wp:posOffset>3660775</wp:posOffset>
                </wp:positionH>
                <wp:positionV relativeFrom="paragraph">
                  <wp:posOffset>103505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57D4" id="Rectangle 79" o:spid="_x0000_s1026" alt="&quot;&quot;" style="position:absolute;margin-left:288.25pt;margin-top:8.1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2D9vi+AAAAAJAQAADwAAAGRycy9kb3ducmV2LnhtbEyP&#10;QU7DMBBF90jcwRokNhV12tK0CnEqFASoGxCBAzjJEAfscRS7beD0DCtYjv7T/2/y3eSsOOIYek8K&#10;FvMEBFLj2546BW+v91dbECFqarX1hAq+MMCuOD/Lddb6E73gsYqd4BIKmVZgYhwyKUNj0Okw9wMS&#10;Z+9+dDryOXayHfWJy52VyyRJpdM98YLRA5YGm8/q4BQMJpjn2bd9KmcP+zKU/d1jVX8odXkx3d6A&#10;iDjFPxh+9VkdCnaq/YHaIKyC9SZdM8pBugLBQHq9WoKoFWwWW5BFLv9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pr7bNsCAAAnBgAADgAAAAAAAAAAAAAA&#10;AAA6AgAAZHJzL2Uyb0RvYy54bWxQSwECLQAKAAAAAAAAACEAXvF1DoQNAACEDQAAFAAAAAAAAAAA&#10;AAAAAABBBQAAZHJzL21lZGlhL2ltYWdlMS5wbmdQSwECLQAUAAYACAAAACEA2D9vi+AAAAAJAQAA&#10;DwAAAAAAAAAAAAAAAAD3EgAAZHJzL2Rvd25yZXYueG1sUEsBAi0AFAAGAAgAAAAhAKomDr68AAAA&#10;IQEAABkAAAAAAAAAAAAAAAAABBQAAGRycy9fcmVscy9lMm9Eb2MueG1sLnJlbHNQSwUGAAAAAAYA&#10;BgB8AQAA9xQAAAAA&#10;" stroked="f" strokeweight="1pt">
                <v:fill r:id="rId19" o:title="" recolor="t" rotate="t" type="frame"/>
              </v:rect>
            </w:pict>
          </mc:Fallback>
        </mc:AlternateContent>
      </w:r>
      <w:r w:rsidR="004F27A2" w:rsidRPr="004F27A2">
        <w:rPr>
          <w:rFonts w:cstheme="minorHAnsi"/>
          <w:sz w:val="20"/>
          <w:szCs w:val="20"/>
        </w:rPr>
        <w:t>Audio-Visual &amp; Multimedia Collections Specialists (SM, C, B)</w:t>
      </w:r>
    </w:p>
    <w:p w14:paraId="6E54CA15" w14:textId="77777777" w:rsidR="004F27A2" w:rsidRP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Audio and Video Equipment Technicians (SM, C, B)</w:t>
      </w:r>
    </w:p>
    <w:p w14:paraId="522FB42E" w14:textId="77777777" w:rsidR="004F27A2" w:rsidRDefault="004F27A2" w:rsidP="004F27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F27A2">
        <w:rPr>
          <w:rFonts w:cstheme="minorHAnsi"/>
          <w:sz w:val="20"/>
          <w:szCs w:val="20"/>
        </w:rPr>
        <w:t>Sound Engineering Technicians (SM, C, A)</w:t>
      </w:r>
    </w:p>
    <w:p w14:paraId="72769A61" w14:textId="42264B9E" w:rsidR="0067051E" w:rsidRPr="00945659" w:rsidRDefault="0067051E" w:rsidP="004F27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50280A08" w14:textId="77777777" w:rsidR="00586D47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proofErr w:type="gramStart"/>
      <w:r w:rsidR="00521B03" w:rsidRPr="008A596C">
        <w:rPr>
          <w:rFonts w:cstheme="minorHAnsi"/>
          <w:sz w:val="18"/>
          <w:szCs w:val="18"/>
        </w:rPr>
        <w:t>Doctorate</w:t>
      </w:r>
      <w:proofErr w:type="gramEnd"/>
    </w:p>
    <w:p w14:paraId="41574DD2" w14:textId="37813A98" w:rsidR="00586D47" w:rsidRDefault="007E2BD7" w:rsidP="00586D47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</w:t>
      </w:r>
      <w:r w:rsidR="00586D47">
        <w:rPr>
          <w:w w:val="105"/>
        </w:rPr>
        <w:t>A</w:t>
      </w:r>
      <w:r w:rsidR="00F76131" w:rsidRPr="00945659">
        <w:rPr>
          <w:w w:val="105"/>
        </w:rPr>
        <w:t xml:space="preserve">id </w:t>
      </w:r>
    </w:p>
    <w:p w14:paraId="4DFD6D98" w14:textId="6C7F803D" w:rsidR="00FE5239" w:rsidRPr="00586D47" w:rsidRDefault="00586D47" w:rsidP="00586D47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586D4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</w:p>
    <w:p w14:paraId="46C25BDD" w14:textId="06B01B0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5604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F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32FF" w:rsidRPr="00196E3C" w14:paraId="7EF67193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0897F4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7AEC4" w14:textId="65E58CF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3F87D94" w14:textId="325D60B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70BBE7C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353C117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AUD-180</w:t>
            </w:r>
          </w:p>
        </w:tc>
        <w:tc>
          <w:tcPr>
            <w:tcW w:w="5870" w:type="dxa"/>
          </w:tcPr>
          <w:p w14:paraId="179A7923" w14:textId="7F23782D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Video Production I</w:t>
            </w:r>
          </w:p>
        </w:tc>
        <w:tc>
          <w:tcPr>
            <w:tcW w:w="1313" w:type="dxa"/>
          </w:tcPr>
          <w:p w14:paraId="1C25F3EE" w14:textId="0EC65AF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1EE7567E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A9CC969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1BE7C1E0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2505641A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0C3C362B" w14:textId="77777777" w:rsidTr="004F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ADDF5F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75CAD893" w14:textId="1032BBC3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1E368E8" w14:textId="0559DAF2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2BFD0FE1" w14:textId="77777777" w:rsidTr="004F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33124BE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6F5B7B0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238B3B2C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7D18EC9B" w14:textId="77777777" w:rsidTr="004F27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E884280" w14:textId="0962808C" w:rsidR="005132FF" w:rsidRPr="005132FF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C6BD7EF" w14:textId="2F69BE0F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70479E79" w14:textId="06AD0C56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6978012" w14:textId="37BEEC46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43A963EC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F27A2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32FF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7FCED9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</w:t>
            </w: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UD</w:t>
            </w: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-549</w:t>
            </w:r>
          </w:p>
        </w:tc>
        <w:tc>
          <w:tcPr>
            <w:tcW w:w="5870" w:type="dxa"/>
          </w:tcPr>
          <w:p w14:paraId="52AA2F38" w14:textId="6D345F33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Audio/Video Technology </w:t>
            </w:r>
          </w:p>
        </w:tc>
        <w:tc>
          <w:tcPr>
            <w:tcW w:w="1313" w:type="dxa"/>
          </w:tcPr>
          <w:p w14:paraId="65E25DD8" w14:textId="0D350617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132FF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6375CD3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6250AC6D" w14:textId="54F0D488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4BF3CCB4" w14:textId="361642FE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F14DF18" w14:textId="3CD01BB9" w:rsidR="005132FF" w:rsidRPr="005132FF" w:rsidRDefault="005132FF" w:rsidP="00513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132F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HIST-111 </w:t>
            </w:r>
            <w:r w:rsidRPr="005132FF">
              <w:rPr>
                <w:rFonts w:cs="Calibri"/>
                <w:color w:val="000000"/>
                <w:sz w:val="22"/>
                <w:szCs w:val="24"/>
              </w:rPr>
              <w:t>or</w:t>
            </w:r>
          </w:p>
          <w:p w14:paraId="758A2ED0" w14:textId="2EBF66E0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5604C">
              <w:rPr>
                <w:rFonts w:ascii="Calibri" w:eastAsiaTheme="minorHAnsi" w:hAnsi="Calibri" w:cs="Calibri"/>
                <w:color w:val="000000"/>
                <w:sz w:val="22"/>
                <w:szCs w:val="24"/>
                <w:bdr w:val="none" w:sz="0" w:space="0" w:color="auto" w:frame="1"/>
                <w:lang w:bidi="ar-SA"/>
              </w:rPr>
              <w:t>HIST-112</w:t>
            </w:r>
          </w:p>
        </w:tc>
        <w:tc>
          <w:tcPr>
            <w:tcW w:w="5870" w:type="dxa"/>
          </w:tcPr>
          <w:p w14:paraId="7FDA59F7" w14:textId="77777777" w:rsidR="005132FF" w:rsidRPr="005132FF" w:rsidRDefault="005132FF" w:rsidP="00513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132F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5132DCF8" w14:textId="76BA5A94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6631D7B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12DCD12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THA-137</w:t>
            </w:r>
          </w:p>
        </w:tc>
        <w:tc>
          <w:tcPr>
            <w:tcW w:w="5870" w:type="dxa"/>
          </w:tcPr>
          <w:p w14:paraId="0B8B04D1" w14:textId="7520DE7D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Introduction to World Cinema</w:t>
            </w:r>
          </w:p>
        </w:tc>
        <w:tc>
          <w:tcPr>
            <w:tcW w:w="1313" w:type="dxa"/>
          </w:tcPr>
          <w:p w14:paraId="6F448D68" w14:textId="09044F09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132FF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132FF" w:rsidRPr="008E1CE1" w:rsidRDefault="005132FF" w:rsidP="005132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558B5DC" w:rsidR="005132FF" w:rsidRPr="005132FF" w:rsidRDefault="005132FF" w:rsidP="005132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PSYC-102</w:t>
            </w:r>
          </w:p>
        </w:tc>
        <w:tc>
          <w:tcPr>
            <w:tcW w:w="5870" w:type="dxa"/>
          </w:tcPr>
          <w:p w14:paraId="647AE633" w14:textId="37456521" w:rsidR="005132FF" w:rsidRPr="005132FF" w:rsidRDefault="005132FF" w:rsidP="005132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Personal Growth</w:t>
            </w:r>
          </w:p>
        </w:tc>
        <w:tc>
          <w:tcPr>
            <w:tcW w:w="1313" w:type="dxa"/>
          </w:tcPr>
          <w:p w14:paraId="59DE1595" w14:textId="7C458345" w:rsidR="005132FF" w:rsidRPr="005132FF" w:rsidRDefault="005132FF" w:rsidP="005132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32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20E075E1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</w:t>
      </w:r>
      <w:r w:rsidR="00A91D5D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 xml:space="preserve"> </w:t>
      </w:r>
    </w:p>
    <w:p w14:paraId="642D37FF" w14:textId="1A5F66C0" w:rsidR="00F5604C" w:rsidRPr="00F5604C" w:rsidRDefault="005132FF" w:rsidP="00F5604C">
      <w:pPr>
        <w:ind w:left="180"/>
        <w:rPr>
          <w:b/>
          <w:sz w:val="18"/>
          <w:szCs w:val="18"/>
        </w:rPr>
      </w:pPr>
      <w:r w:rsidRPr="00F5604C">
        <w:rPr>
          <w:b/>
          <w:bCs/>
          <w:sz w:val="18"/>
          <w:szCs w:val="18"/>
        </w:rPr>
        <w:t>Language Requirement:</w:t>
      </w:r>
      <w:r w:rsidRPr="00F5604C">
        <w:rPr>
          <w:sz w:val="18"/>
          <w:szCs w:val="18"/>
        </w:rPr>
        <w:t xml:space="preserve"> Some </w:t>
      </w:r>
      <w:proofErr w:type="gramStart"/>
      <w:r w:rsidRPr="00F5604C">
        <w:rPr>
          <w:sz w:val="18"/>
          <w:szCs w:val="18"/>
        </w:rPr>
        <w:t>CSU's</w:t>
      </w:r>
      <w:proofErr w:type="gramEnd"/>
      <w:r w:rsidRPr="00F5604C">
        <w:rPr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 w:rsidR="00F5604C">
        <w:rPr>
          <w:sz w:val="18"/>
          <w:szCs w:val="18"/>
        </w:rPr>
        <w:t>.</w:t>
      </w:r>
    </w:p>
    <w:p w14:paraId="6885DCF5" w14:textId="1A91BDDB" w:rsidR="00F76AA4" w:rsidRPr="00DB0AA6" w:rsidRDefault="00F76AA4" w:rsidP="004F27A2">
      <w:pPr>
        <w:pStyle w:val="Heading10"/>
      </w:pPr>
      <w: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3387AC3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0072F2FA" w14:textId="77777777" w:rsidR="00AB0AC3" w:rsidRDefault="00AB0AC3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sectPr w:rsidR="00AB0AC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055A71D9" w14:textId="1E74C33E" w:rsidR="004F27A2" w:rsidRPr="00AB0AC3" w:rsidRDefault="004F27A2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 xml:space="preserve">Scheduling Notes </w:t>
      </w:r>
    </w:p>
    <w:p w14:paraId="1A095FB1" w14:textId="276BCF8B" w:rsidR="00AB0AC3" w:rsidRPr="00BC4E6D" w:rsidRDefault="00AB0AC3" w:rsidP="00AB0AC3">
      <w:pPr>
        <w:ind w:left="360"/>
        <w:jc w:val="both"/>
        <w:rPr>
          <w:rFonts w:cstheme="minorHAnsi"/>
        </w:rPr>
      </w:pPr>
      <w:r w:rsidRPr="00BC4E6D">
        <w:rPr>
          <w:rFonts w:ascii="Calibri" w:hAnsi="Calibri" w:cs="Calibri"/>
          <w:color w:val="000000"/>
          <w:shd w:val="clear" w:color="auto" w:fill="FFFFFF"/>
        </w:rPr>
        <w:t xml:space="preserve">Please note that some </w:t>
      </w:r>
      <w:r>
        <w:rPr>
          <w:rFonts w:ascii="Calibri" w:hAnsi="Calibri" w:cs="Calibri"/>
          <w:color w:val="000000"/>
          <w:shd w:val="clear" w:color="auto" w:fill="FFFFFF"/>
        </w:rPr>
        <w:t>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courses are Fall or Spring classes only. </w:t>
      </w:r>
      <w:r w:rsidRPr="00BC4E6D">
        <w:rPr>
          <w:rFonts w:cstheme="minorHAnsi"/>
        </w:rPr>
        <w:t xml:space="preserve"> </w:t>
      </w:r>
    </w:p>
    <w:p w14:paraId="74A8C730" w14:textId="77777777" w:rsidR="00AB0AC3" w:rsidRPr="00F43349" w:rsidRDefault="00AB0AC3" w:rsidP="00AB0AC3">
      <w:pPr>
        <w:ind w:left="36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Many AUD courses teach programs found in the Pro Tools suite.  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students have access to </w:t>
      </w: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dedicated tutor center to </w:t>
      </w:r>
      <w:r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Pr="00BC4E6D">
        <w:rPr>
          <w:rFonts w:ascii="Calibri" w:hAnsi="Calibri" w:cs="Calibri"/>
          <w:color w:val="000000"/>
          <w:shd w:val="clear" w:color="auto" w:fill="FFFFFF"/>
        </w:rPr>
        <w:t>succe</w:t>
      </w:r>
      <w:r>
        <w:rPr>
          <w:rFonts w:ascii="Calibri" w:hAnsi="Calibri" w:cs="Calibri"/>
          <w:color w:val="000000"/>
          <w:shd w:val="clear" w:color="auto" w:fill="FFFFFF"/>
        </w:rPr>
        <w:t>ss in the program.</w:t>
      </w:r>
    </w:p>
    <w:p w14:paraId="78CA5637" w14:textId="54DFFEF1" w:rsidR="004F27A2" w:rsidRPr="00AB0AC3" w:rsidRDefault="00AB0AC3" w:rsidP="00AB0AC3">
      <w:pPr>
        <w:spacing w:before="24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Pr="00AB0AC3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0956BCC2" w14:textId="1EA9349D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>Not familiar with computers</w:t>
      </w:r>
      <w:proofErr w:type="gramStart"/>
      <w:r w:rsidRPr="00AB0AC3">
        <w:rPr>
          <w:rFonts w:ascii="Calibri" w:hAnsi="Calibri" w:cs="Calibri"/>
          <w:color w:val="000000"/>
          <w:shd w:val="clear" w:color="auto" w:fill="FFFFFF"/>
        </w:rPr>
        <w:t xml:space="preserve">? </w:t>
      </w:r>
      <w:proofErr w:type="gramEnd"/>
      <w:r w:rsidRPr="00AB0AC3">
        <w:rPr>
          <w:rFonts w:ascii="Calibri" w:hAnsi="Calibri" w:cs="Calibri"/>
          <w:color w:val="000000"/>
          <w:shd w:val="clear" w:color="auto" w:fill="FFFFFF"/>
        </w:rPr>
        <w:t xml:space="preserve">Consider taking an intro to computing class before entering an AUD course. </w:t>
      </w:r>
    </w:p>
    <w:p w14:paraId="6D6F4FE6" w14:textId="5F942369" w:rsidR="00AB0AC3" w:rsidRPr="00AB0AC3" w:rsidRDefault="00AB0AC3" w:rsidP="00AB0AC3">
      <w:pPr>
        <w:ind w:left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B0AC3">
        <w:rPr>
          <w:rFonts w:ascii="Calibri" w:hAnsi="Calibri" w:cs="Calibri"/>
          <w:color w:val="000000"/>
          <w:shd w:val="clear" w:color="auto" w:fill="FFFFFF"/>
        </w:rPr>
        <w:t xml:space="preserve">AUD is committed to staying on the front edge of technology and software trends to give you the training you need to work in the current </w:t>
      </w:r>
      <w:proofErr w:type="gramStart"/>
      <w:r w:rsidRPr="00AB0AC3">
        <w:rPr>
          <w:rFonts w:ascii="Calibri" w:hAnsi="Calibri" w:cs="Calibri"/>
          <w:color w:val="000000"/>
          <w:shd w:val="clear" w:color="auto" w:fill="FFFFFF"/>
        </w:rPr>
        <w:t>industry</w:t>
      </w:r>
      <w:proofErr w:type="gramEnd"/>
    </w:p>
    <w:sectPr w:rsidR="00AB0AC3" w:rsidRPr="00AB0AC3" w:rsidSect="00AB0AC3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1979" w14:textId="77777777" w:rsidR="00004793" w:rsidRDefault="00004793" w:rsidP="00DF2F19">
      <w:pPr>
        <w:spacing w:after="0" w:line="240" w:lineRule="auto"/>
      </w:pPr>
      <w:r>
        <w:separator/>
      </w:r>
    </w:p>
  </w:endnote>
  <w:endnote w:type="continuationSeparator" w:id="0">
    <w:p w14:paraId="255A4888" w14:textId="77777777" w:rsidR="00004793" w:rsidRDefault="00004793" w:rsidP="00DF2F19">
      <w:pPr>
        <w:spacing w:after="0" w:line="240" w:lineRule="auto"/>
      </w:pPr>
      <w:r>
        <w:continuationSeparator/>
      </w:r>
    </w:p>
  </w:endnote>
  <w:endnote w:type="continuationNotice" w:id="1">
    <w:p w14:paraId="15E7313A" w14:textId="77777777" w:rsidR="00004793" w:rsidRDefault="00004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818B" w14:textId="77777777" w:rsidR="00004793" w:rsidRDefault="00004793" w:rsidP="00DF2F19">
      <w:pPr>
        <w:spacing w:after="0" w:line="240" w:lineRule="auto"/>
      </w:pPr>
      <w:r>
        <w:separator/>
      </w:r>
    </w:p>
  </w:footnote>
  <w:footnote w:type="continuationSeparator" w:id="0">
    <w:p w14:paraId="48773908" w14:textId="77777777" w:rsidR="00004793" w:rsidRDefault="00004793" w:rsidP="00DF2F19">
      <w:pPr>
        <w:spacing w:after="0" w:line="240" w:lineRule="auto"/>
      </w:pPr>
      <w:r>
        <w:continuationSeparator/>
      </w:r>
    </w:p>
  </w:footnote>
  <w:footnote w:type="continuationNotice" w:id="1">
    <w:p w14:paraId="75B13A15" w14:textId="77777777" w:rsidR="00004793" w:rsidRDefault="00004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0EF2C4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B3E04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B3E04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04793"/>
    <w:rsid w:val="0002348B"/>
    <w:rsid w:val="0002506D"/>
    <w:rsid w:val="000355BD"/>
    <w:rsid w:val="000805E5"/>
    <w:rsid w:val="00082C72"/>
    <w:rsid w:val="000848E5"/>
    <w:rsid w:val="00094AF2"/>
    <w:rsid w:val="000A3349"/>
    <w:rsid w:val="000A52EB"/>
    <w:rsid w:val="000C61A9"/>
    <w:rsid w:val="000F43F2"/>
    <w:rsid w:val="001212D3"/>
    <w:rsid w:val="00144B9F"/>
    <w:rsid w:val="00157999"/>
    <w:rsid w:val="0017252B"/>
    <w:rsid w:val="00177737"/>
    <w:rsid w:val="00191596"/>
    <w:rsid w:val="00197394"/>
    <w:rsid w:val="001E56FD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18DE"/>
    <w:rsid w:val="003849FE"/>
    <w:rsid w:val="003949AC"/>
    <w:rsid w:val="003A06DD"/>
    <w:rsid w:val="003A4C7B"/>
    <w:rsid w:val="003C2454"/>
    <w:rsid w:val="003D66C5"/>
    <w:rsid w:val="003E0C2B"/>
    <w:rsid w:val="003E2989"/>
    <w:rsid w:val="003F66AE"/>
    <w:rsid w:val="00425E40"/>
    <w:rsid w:val="0043300A"/>
    <w:rsid w:val="00436822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F27A2"/>
    <w:rsid w:val="005132FF"/>
    <w:rsid w:val="005153D2"/>
    <w:rsid w:val="00521B03"/>
    <w:rsid w:val="00522317"/>
    <w:rsid w:val="005731D7"/>
    <w:rsid w:val="0058105A"/>
    <w:rsid w:val="00586D47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2491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77CE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3E04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1D5D"/>
    <w:rsid w:val="00A96A5E"/>
    <w:rsid w:val="00AA0E00"/>
    <w:rsid w:val="00AB0AC3"/>
    <w:rsid w:val="00AB135D"/>
    <w:rsid w:val="00AC42E9"/>
    <w:rsid w:val="00AC4A21"/>
    <w:rsid w:val="00AC4E08"/>
    <w:rsid w:val="00AE133D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26203"/>
    <w:rsid w:val="00C46AC1"/>
    <w:rsid w:val="00CA208C"/>
    <w:rsid w:val="00CA63F5"/>
    <w:rsid w:val="00CA78F7"/>
    <w:rsid w:val="00CD74E2"/>
    <w:rsid w:val="00D019E2"/>
    <w:rsid w:val="00D06A69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5242"/>
    <w:rsid w:val="00DF2F19"/>
    <w:rsid w:val="00DF47EA"/>
    <w:rsid w:val="00E03A4A"/>
    <w:rsid w:val="00E06895"/>
    <w:rsid w:val="00E22FA5"/>
    <w:rsid w:val="00E238B2"/>
    <w:rsid w:val="00E500EB"/>
    <w:rsid w:val="00E50936"/>
    <w:rsid w:val="00E80F66"/>
    <w:rsid w:val="00E83C87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5604C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586D47"/>
    <w:pPr>
      <w:widowControl w:val="0"/>
      <w:autoSpaceDE w:val="0"/>
      <w:autoSpaceDN w:val="0"/>
      <w:spacing w:before="0" w:line="240" w:lineRule="auto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586D47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sccourseinline">
    <w:name w:val="sc_courseinline"/>
    <w:basedOn w:val="DefaultParagraphFont"/>
    <w:rsid w:val="00AB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3313</Characters>
  <Application>Microsoft Office Word</Application>
  <DocSecurity>0</DocSecurity>
  <Lines>207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AUD_AS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AUD_AST_CSU</dc:title>
  <dc:subject/>
  <dc:creator>Rhonda Nishimoto</dc:creator>
  <cp:keywords/>
  <dc:description/>
  <cp:lastModifiedBy>Rhonda Nishimoto</cp:lastModifiedBy>
  <cp:revision>4</cp:revision>
  <dcterms:created xsi:type="dcterms:W3CDTF">2021-03-01T18:10:00Z</dcterms:created>
  <dcterms:modified xsi:type="dcterms:W3CDTF">2021-05-21T18:15:00Z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