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3239" w14:textId="4E48D77B" w:rsidR="00AE384C" w:rsidRDefault="00AE384C" w:rsidP="000640EF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Computer</w:t>
      </w:r>
      <w:r w:rsidR="00EC1FE5">
        <w:rPr>
          <w:rFonts w:ascii="Times New Roman" w:hAnsi="Times New Roman" w:cs="Times New Roman"/>
          <w:b/>
          <w:bCs/>
          <w:i/>
          <w:iCs/>
          <w:sz w:val="36"/>
          <w:szCs w:val="36"/>
        </w:rPr>
        <w:t>/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Information Systems</w:t>
      </w:r>
    </w:p>
    <w:p w14:paraId="010A28DB" w14:textId="77777777" w:rsidR="0034215F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87990CC" w14:textId="2B10E8F8" w:rsidR="00AE384C" w:rsidRPr="003D7F22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ED1033">
        <w:rPr>
          <w:rFonts w:ascii="Times New Roman" w:hAnsi="Times New Roman" w:cs="Times New Roman"/>
          <w:i/>
          <w:iCs/>
          <w:sz w:val="36"/>
          <w:szCs w:val="36"/>
        </w:rPr>
        <w:t>SM</w:t>
      </w:r>
      <w:proofErr w:type="spellEnd"/>
      <w:r w:rsidR="00AE384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242F85">
        <w:rPr>
          <w:rFonts w:ascii="Times New Roman" w:hAnsi="Times New Roman" w:cs="Times New Roman"/>
          <w:i/>
          <w:iCs/>
          <w:sz w:val="36"/>
          <w:szCs w:val="36"/>
        </w:rPr>
        <w:t>– Option B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3D7F9E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5743054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242F85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5C25B7C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242F85">
        <w:rPr>
          <w:rFonts w:asciiTheme="minorHAnsi" w:hAnsiTheme="minorHAnsi" w:cstheme="minorHAnsi"/>
          <w:sz w:val="20"/>
          <w:szCs w:val="20"/>
        </w:rPr>
        <w:t>9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F9A1C62" w:rsidR="00BB5431" w:rsidRPr="009C5953" w:rsidRDefault="000640E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3782190">
                <wp:simplePos x="0" y="0"/>
                <wp:positionH relativeFrom="margin">
                  <wp:posOffset>118109</wp:posOffset>
                </wp:positionH>
                <wp:positionV relativeFrom="page">
                  <wp:posOffset>3698036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pt;margin-top:291.2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/oLxf4AAAAAkBAAAPAAAAZHJzL2Rvd25yZXYu&#10;eG1sTI9BTsMwEEX3SNzBGiQ2FXWI2igNcSoUBIhNEWkP4MRDHLDHUey2gdNjVrD8mqf/35Tb2Rp2&#10;wskPjgTcLhNgSJ1TA/UCDvvHmxyYD5KUNI5QwBd62FaXF6UslDvTG56a0LNYQr6QAnQIY8G57zRa&#10;6ZduRIq3dzdZGWKceq4meY7l1vA0STJu5UBxQcsRa43dZ3O0Akbt9evi2+zqxdNL7evh4blpP4S4&#10;vprv74AFnMMfDL/6UR2q6NS6IynPTMx5FkkB6zxdAYvAJtkAawVkq3QNvCr5/w+q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A/oLxf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8A01DD" w:rsidR="009D0498" w:rsidRPr="009D61FA" w:rsidRDefault="009D0498" w:rsidP="000640EF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40EF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40E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C48681E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635529C6" w14:textId="74392F10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55306BD1" w14:textId="41D5869D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A03328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00B4CE09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3F76BDD0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2D3B00B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798454FA" w14:textId="63C7209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64BCEF68" w14:textId="619DF0F9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3ACA13E4" w14:textId="77777777" w:rsidTr="0034215F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114A0DF" w14:textId="7777777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BIOL 100 or </w:t>
            </w:r>
          </w:p>
          <w:p w14:paraId="20B8434A" w14:textId="4F6C681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 150</w:t>
            </w:r>
          </w:p>
        </w:tc>
        <w:tc>
          <w:tcPr>
            <w:tcW w:w="5870" w:type="dxa"/>
          </w:tcPr>
          <w:p w14:paraId="4250EFA2" w14:textId="77777777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Human Biology or</w:t>
            </w:r>
          </w:p>
          <w:p w14:paraId="57FA4267" w14:textId="3605F90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36D23F10" w14:textId="0100EE16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0640EF" w14:paraId="6DF86D1C" w14:textId="77777777" w:rsidTr="000640EF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122029DC" w14:textId="09954581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76F28A66" w14:textId="1BBA847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  <w:shd w:val="clear" w:color="auto" w:fill="auto"/>
          </w:tcPr>
          <w:p w14:paraId="51B47512" w14:textId="5D78346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  <w:shd w:val="clear" w:color="auto" w:fill="auto"/>
          </w:tcPr>
          <w:p w14:paraId="12FC23DC" w14:textId="677F25BA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950DF70" w:rsidR="00F003A4" w:rsidRPr="009D61FA" w:rsidRDefault="00F003A4" w:rsidP="000640EF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215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40E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8920A88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03571DB6" w14:textId="74A0A675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Data Structures and Algorithms</w:t>
            </w:r>
          </w:p>
        </w:tc>
        <w:tc>
          <w:tcPr>
            <w:tcW w:w="1313" w:type="dxa"/>
          </w:tcPr>
          <w:p w14:paraId="401B7A34" w14:textId="00489BB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20719AF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3DC9E2FB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26585124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85FD74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21C771E7" w14:textId="22F4CB7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0AA4C135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EF2D370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CSIS-123A</w:t>
            </w:r>
          </w:p>
        </w:tc>
        <w:tc>
          <w:tcPr>
            <w:tcW w:w="5870" w:type="dxa"/>
          </w:tcPr>
          <w:p w14:paraId="115C0398" w14:textId="4041CE0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2</w:t>
            </w:r>
          </w:p>
        </w:tc>
        <w:tc>
          <w:tcPr>
            <w:tcW w:w="1313" w:type="dxa"/>
          </w:tcPr>
          <w:p w14:paraId="12028B2E" w14:textId="339DB761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0200F55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4DEF9258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4DBB4ACE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9CD924" w14:textId="66F2117F" w:rsidR="00242F85" w:rsidRPr="009D61FA" w:rsidRDefault="00242F85" w:rsidP="00242F8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Summer</w:t>
      </w:r>
      <w:r w:rsidRPr="009D61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242F85" w14:paraId="55EF28E6" w14:textId="77777777" w:rsidTr="007D0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54320BC" w14:textId="77777777" w:rsidR="00242F85" w:rsidRPr="00AF5BE0" w:rsidRDefault="00242F85" w:rsidP="007D0FEE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4B90EE" w14:textId="77777777" w:rsidR="00242F85" w:rsidRPr="00AF5BE0" w:rsidRDefault="00242F85" w:rsidP="007D0FEE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D03E2FD" w14:textId="77777777" w:rsidR="00242F85" w:rsidRPr="00AF5BE0" w:rsidRDefault="00242F85" w:rsidP="007D0FEE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0927C64D" w14:textId="77777777" w:rsidR="00242F85" w:rsidRPr="00AF5BE0" w:rsidRDefault="00242F85" w:rsidP="007D0FEE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E3E39" w:rsidRPr="00196E3C" w14:paraId="2D44BFA7" w14:textId="77777777" w:rsidTr="007D0F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300F0D8" w14:textId="77777777" w:rsidR="005E3E39" w:rsidRPr="00242F85" w:rsidRDefault="005E3E39" w:rsidP="005E3E3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242F8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96C43B5" w14:textId="77777777" w:rsidR="005E3E39" w:rsidRDefault="005E3E39" w:rsidP="005E3E3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796E6E30" w14:textId="77777777" w:rsidR="005E3E39" w:rsidRDefault="005E3E39" w:rsidP="005E3E3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1C8615CF" w14:textId="77777777" w:rsidR="005E3E39" w:rsidRDefault="005E3E39" w:rsidP="005E3E3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662480E2" w14:textId="5EFF6F1A" w:rsidR="005E3E39" w:rsidRPr="00242F85" w:rsidRDefault="005E3E39" w:rsidP="005E3E3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6D43FB6F" w14:textId="77777777" w:rsidR="005E3E39" w:rsidRDefault="005E3E39" w:rsidP="005E3E3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411BDF8" w14:textId="77777777" w:rsidR="005E3E39" w:rsidRPr="00EB30EE" w:rsidRDefault="005E3E39" w:rsidP="005E3E3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17B1BB9F" w14:textId="77777777" w:rsidR="005E3E39" w:rsidRDefault="005E3E39" w:rsidP="005E3E3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217145F4" w14:textId="18778527" w:rsidR="005E3E39" w:rsidRPr="00242F85" w:rsidRDefault="005E3E39" w:rsidP="005E3E3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1195720B" w14:textId="6481EC8E" w:rsidR="005E3E39" w:rsidRPr="00242F85" w:rsidRDefault="005E3E39" w:rsidP="005E3E3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42F8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6DA8E0B4" w:rsidR="00F76131" w:rsidRPr="009D61FA" w:rsidRDefault="00F7613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40EF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0ECDCB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57F7AEC4" w14:textId="73E14B71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53F87D94" w14:textId="278BB536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95669B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179A7923" w14:textId="4AB8A72A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C25F3EE" w14:textId="631EDA58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119DE050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22AD975D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77B0747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1E51219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5CAD893" w14:textId="6193168B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17200BA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3B403A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MATH-218</w:t>
            </w:r>
          </w:p>
        </w:tc>
        <w:tc>
          <w:tcPr>
            <w:tcW w:w="5870" w:type="dxa"/>
          </w:tcPr>
          <w:p w14:paraId="275A0CDF" w14:textId="764DEDAC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Linear Algebra</w:t>
            </w:r>
          </w:p>
        </w:tc>
        <w:tc>
          <w:tcPr>
            <w:tcW w:w="1313" w:type="dxa"/>
          </w:tcPr>
          <w:p w14:paraId="44AC95D6" w14:textId="79336463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191C16B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40E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40E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ABDD149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CSIS-213</w:t>
            </w:r>
          </w:p>
        </w:tc>
        <w:tc>
          <w:tcPr>
            <w:tcW w:w="5870" w:type="dxa"/>
          </w:tcPr>
          <w:p w14:paraId="52AA2F38" w14:textId="28E39AB2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Discrete Structures</w:t>
            </w:r>
          </w:p>
        </w:tc>
        <w:tc>
          <w:tcPr>
            <w:tcW w:w="1313" w:type="dxa"/>
          </w:tcPr>
          <w:p w14:paraId="65E25DD8" w14:textId="5C420703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3D34EA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1CBD529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386B8200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15CA62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2757476E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17F67197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33F1B390" w14:textId="77777777" w:rsidTr="00342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4AA579C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0B8B04D1" w14:textId="433D285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6F448D68" w14:textId="7F711BA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95CD8B6" w14:textId="77777777" w:rsidTr="000640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07F907A3" w14:textId="7E49D47D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77A6BB7F" w14:textId="313F950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  <w:shd w:val="clear" w:color="auto" w:fill="auto"/>
          </w:tcPr>
          <w:p w14:paraId="5273FBAF" w14:textId="6F4473EC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  <w:shd w:val="clear" w:color="auto" w:fill="auto"/>
          </w:tcPr>
          <w:p w14:paraId="468B4EDA" w14:textId="30200ACA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24C967E3" w:rsidR="00F37066" w:rsidRPr="00A473BC" w:rsidRDefault="0034215F" w:rsidP="00F37066">
      <w:pPr>
        <w:pStyle w:val="Heading2"/>
        <w:ind w:left="360"/>
        <w:rPr>
          <w:rFonts w:asciiTheme="minorHAnsi" w:hAnsiTheme="minorHAnsi" w:cstheme="minorHAnsi"/>
          <w:b w:val="0"/>
          <w:sz w:val="20"/>
          <w:szCs w:val="20"/>
        </w:rPr>
      </w:pPr>
      <w:r w:rsidRPr="00A473BC">
        <w:rPr>
          <w:rFonts w:asciiTheme="minorHAnsi" w:hAnsiTheme="minorHAnsi" w:cstheme="minorHAnsi"/>
          <w:bCs w:val="0"/>
          <w:sz w:val="20"/>
          <w:szCs w:val="20"/>
        </w:rPr>
        <w:t>Recommended</w:t>
      </w:r>
      <w:r w:rsidRPr="00A473BC">
        <w:rPr>
          <w:rFonts w:asciiTheme="minorHAnsi" w:hAnsiTheme="minorHAnsi" w:cstheme="minorHAnsi"/>
          <w:b w:val="0"/>
          <w:sz w:val="20"/>
          <w:szCs w:val="20"/>
        </w:rPr>
        <w:t>: Students should take courses the summer before the Fall start of the semester.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A473BC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A473BC">
        <w:rPr>
          <w:rFonts w:cstheme="minorHAnsi"/>
        </w:rPr>
        <w:t xml:space="preserve">Sign up for a special project or internship opportunity.  Gain </w:t>
      </w:r>
      <w:hyperlink r:id="rId21" w:history="1">
        <w:r w:rsidRPr="00A473BC">
          <w:rPr>
            <w:rStyle w:val="Hyperlink"/>
            <w:rFonts w:cstheme="minorHAnsi"/>
          </w:rPr>
          <w:t>work experience</w:t>
        </w:r>
      </w:hyperlink>
      <w:r w:rsidRPr="00A473BC">
        <w:rPr>
          <w:rFonts w:cstheme="minorHAnsi"/>
        </w:rPr>
        <w:t xml:space="preserve"> and earn credits.</w:t>
      </w:r>
    </w:p>
    <w:sectPr w:rsidR="00157999" w:rsidRPr="00A473BC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B3EA" w14:textId="77777777" w:rsidR="005D59E4" w:rsidRDefault="005D59E4" w:rsidP="00DF2F19">
      <w:pPr>
        <w:spacing w:after="0" w:line="240" w:lineRule="auto"/>
      </w:pPr>
      <w:r>
        <w:separator/>
      </w:r>
    </w:p>
  </w:endnote>
  <w:endnote w:type="continuationSeparator" w:id="0">
    <w:p w14:paraId="42B8E9D3" w14:textId="77777777" w:rsidR="005D59E4" w:rsidRDefault="005D59E4" w:rsidP="00DF2F19">
      <w:pPr>
        <w:spacing w:after="0" w:line="240" w:lineRule="auto"/>
      </w:pPr>
      <w:r>
        <w:continuationSeparator/>
      </w:r>
    </w:p>
  </w:endnote>
  <w:endnote w:type="continuationNotice" w:id="1">
    <w:p w14:paraId="52BE3745" w14:textId="77777777" w:rsidR="005D59E4" w:rsidRDefault="005D5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09EA" w14:textId="77777777" w:rsidR="005D59E4" w:rsidRDefault="005D59E4" w:rsidP="00DF2F19">
      <w:pPr>
        <w:spacing w:after="0" w:line="240" w:lineRule="auto"/>
      </w:pPr>
      <w:r>
        <w:separator/>
      </w:r>
    </w:p>
  </w:footnote>
  <w:footnote w:type="continuationSeparator" w:id="0">
    <w:p w14:paraId="32EC5D17" w14:textId="77777777" w:rsidR="005D59E4" w:rsidRDefault="005D59E4" w:rsidP="00DF2F19">
      <w:pPr>
        <w:spacing w:after="0" w:line="240" w:lineRule="auto"/>
      </w:pPr>
      <w:r>
        <w:continuationSeparator/>
      </w:r>
    </w:p>
  </w:footnote>
  <w:footnote w:type="continuationNotice" w:id="1">
    <w:p w14:paraId="38A8C64E" w14:textId="77777777" w:rsidR="005D59E4" w:rsidRDefault="005D59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6A7CFBC7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20147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20147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agFAHYS8zAtAAAA"/>
  </w:docVars>
  <w:rsids>
    <w:rsidRoot w:val="00DF2F19"/>
    <w:rsid w:val="000123A8"/>
    <w:rsid w:val="0002348B"/>
    <w:rsid w:val="0002506D"/>
    <w:rsid w:val="000355BD"/>
    <w:rsid w:val="000640EF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0D2511"/>
    <w:rsid w:val="000F53F3"/>
    <w:rsid w:val="00120147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2F85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215F"/>
    <w:rsid w:val="0034427C"/>
    <w:rsid w:val="0035440E"/>
    <w:rsid w:val="00376791"/>
    <w:rsid w:val="00376E98"/>
    <w:rsid w:val="003840FB"/>
    <w:rsid w:val="003849FE"/>
    <w:rsid w:val="003949AC"/>
    <w:rsid w:val="003A06DD"/>
    <w:rsid w:val="003A261B"/>
    <w:rsid w:val="003A2A9F"/>
    <w:rsid w:val="003A4C7B"/>
    <w:rsid w:val="003C2454"/>
    <w:rsid w:val="003E0C2B"/>
    <w:rsid w:val="003E2989"/>
    <w:rsid w:val="003F66AE"/>
    <w:rsid w:val="00425E40"/>
    <w:rsid w:val="0043300A"/>
    <w:rsid w:val="00435322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D59E4"/>
    <w:rsid w:val="005E3E39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C2389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45F5"/>
    <w:rsid w:val="007E71AF"/>
    <w:rsid w:val="007F49E8"/>
    <w:rsid w:val="00801E0D"/>
    <w:rsid w:val="00807A5C"/>
    <w:rsid w:val="00821025"/>
    <w:rsid w:val="00832313"/>
    <w:rsid w:val="00832842"/>
    <w:rsid w:val="008412F4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0997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73BC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1437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C5660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0799D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1BE"/>
    <w:rsid w:val="00E500EB"/>
    <w:rsid w:val="00E50936"/>
    <w:rsid w:val="00E53D36"/>
    <w:rsid w:val="00E80F66"/>
    <w:rsid w:val="00E97C9F"/>
    <w:rsid w:val="00EA2C6F"/>
    <w:rsid w:val="00EB64F1"/>
    <w:rsid w:val="00EC1FE5"/>
    <w:rsid w:val="00ED1033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69DB"/>
    <w:rsid w:val="00FD7189"/>
    <w:rsid w:val="00FE3BF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2827</Characters>
  <Application>Microsoft Office Word</Application>
  <DocSecurity>0</DocSecurity>
  <Lines>176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CSIS_Computer_Science_AST_CSUSM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CSIS_Computer_Science_AST_CSUSM_OPTB</dc:title>
  <dc:subject/>
  <dc:creator>Rhonda Nishimoto</dc:creator>
  <cp:keywords/>
  <dc:description/>
  <cp:lastModifiedBy>Rhonda Nishimoto</cp:lastModifiedBy>
  <cp:revision>5</cp:revision>
  <dcterms:created xsi:type="dcterms:W3CDTF">2021-02-24T19:07:00Z</dcterms:created>
  <dcterms:modified xsi:type="dcterms:W3CDTF">2021-05-26T22:08:00Z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