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E62B" w14:textId="77777777" w:rsidR="00150A11" w:rsidRPr="003D7F22" w:rsidRDefault="00150A11" w:rsidP="00150A11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Digital Media: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Science </w:t>
      </w:r>
      <w:r>
        <w:rPr>
          <w:rFonts w:ascii="Times New Roman" w:hAnsi="Times New Roman" w:cs="Times New Roman"/>
          <w:i/>
          <w:iCs/>
          <w:sz w:val="36"/>
          <w:szCs w:val="36"/>
        </w:rPr>
        <w:t>- Non-Transfer</w:t>
      </w:r>
    </w:p>
    <w:p w14:paraId="788B100A" w14:textId="47B7077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animations? 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 xml:space="preserve">The </w:t>
      </w:r>
      <w:r w:rsidR="00D43AA3">
        <w:rPr>
          <w:rFonts w:cstheme="minorHAnsi"/>
        </w:rPr>
        <w:t>Digital</w:t>
      </w:r>
      <w:r w:rsidRPr="00A60129">
        <w:rPr>
          <w:rFonts w:cstheme="minorHAnsi"/>
        </w:rPr>
        <w:t xml:space="preserve">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4455D8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150A11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D2B2107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150A11" w:rsidRPr="00244E0B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31BB00A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6C5DA8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A01A69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A1DFE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52290DA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1A1BA6F5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31E0BB7A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585132F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37BC83B3" w14:textId="2D3DC013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56152D89" w14:textId="34FE761D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1060EE1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798454FA" w14:textId="00758723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64BCEF68" w14:textId="37CE0270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6BCDFE11" w:rsidR="00EA1DFE" w:rsidRPr="00EA1DFE" w:rsidRDefault="00E20846" w:rsidP="00EA1DF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</w:t>
            </w:r>
            <w:r w:rsidR="00EA1DFE"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-116</w:t>
            </w:r>
          </w:p>
        </w:tc>
        <w:tc>
          <w:tcPr>
            <w:tcW w:w="5870" w:type="dxa"/>
          </w:tcPr>
          <w:p w14:paraId="57FA4267" w14:textId="3E4D8528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36D23F10" w14:textId="3EFA2FF7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F0EE7CE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411DA8EB" w14:textId="19DF91D8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29E60E6C" w14:textId="30EAD44D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63CDA6D1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1652D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0CBFE86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6CF03989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56DC3B53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9DCB10C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00F9BB57" w14:textId="028107A8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0794A019" w14:textId="2B0F79E5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BC41313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21C771E7" w14:textId="7C1C71F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7B69753E" w14:textId="6A4C845D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47EE530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ART-131</w:t>
            </w:r>
          </w:p>
        </w:tc>
        <w:tc>
          <w:tcPr>
            <w:tcW w:w="5870" w:type="dxa"/>
          </w:tcPr>
          <w:p w14:paraId="115C0398" w14:textId="632B308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Introduction to Digital Art</w:t>
            </w:r>
          </w:p>
        </w:tc>
        <w:tc>
          <w:tcPr>
            <w:tcW w:w="1313" w:type="dxa"/>
          </w:tcPr>
          <w:p w14:paraId="12028B2E" w14:textId="0AF0F5C6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9115AC9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5BA2ADEA" w14:textId="09D4B128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0AF6D1F0" w14:textId="3F9D00BB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03A11E17" w14:textId="77777777" w:rsidR="00EA1DFE" w:rsidRPr="00EA1DFE" w:rsidRDefault="00EA1DFE" w:rsidP="00EA1DF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A1DFE">
        <w:rPr>
          <w:rFonts w:cstheme="minorHAnsi"/>
          <w:sz w:val="20"/>
          <w:szCs w:val="20"/>
        </w:rPr>
        <w:t>Video Editor (SM), A, B)</w:t>
      </w:r>
    </w:p>
    <w:p w14:paraId="570C1652" w14:textId="77777777" w:rsidR="00EA1DFE" w:rsidRPr="00EA1DFE" w:rsidRDefault="00EA1DFE" w:rsidP="00EA1DF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A1DFE">
        <w:rPr>
          <w:rFonts w:cstheme="minorHAnsi"/>
          <w:sz w:val="20"/>
          <w:szCs w:val="20"/>
        </w:rPr>
        <w:t>Camera Operators, TV, Video (SM, A, B)</w:t>
      </w:r>
    </w:p>
    <w:p w14:paraId="7CF2BB25" w14:textId="77777777" w:rsidR="00EA1DFE" w:rsidRDefault="00EA1DFE" w:rsidP="00EA1DF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A1DFE">
        <w:rPr>
          <w:rFonts w:cstheme="minorHAnsi"/>
          <w:sz w:val="20"/>
          <w:szCs w:val="20"/>
        </w:rPr>
        <w:t>Social Media Strategists (SM, A, B)</w:t>
      </w:r>
    </w:p>
    <w:p w14:paraId="72769A61" w14:textId="5E7300CE" w:rsidR="0067051E" w:rsidRPr="00945659" w:rsidRDefault="0067051E" w:rsidP="00EA1DFE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46C25BDD" w14:textId="3358FDF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16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1652D" w:rsidRPr="00196E3C" w14:paraId="7EF67193" w14:textId="77777777" w:rsidTr="0031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4DE1619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DIG-592</w:t>
            </w:r>
          </w:p>
        </w:tc>
        <w:tc>
          <w:tcPr>
            <w:tcW w:w="5870" w:type="dxa"/>
          </w:tcPr>
          <w:p w14:paraId="57F7AEC4" w14:textId="7702844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Video Design II </w:t>
            </w:r>
          </w:p>
        </w:tc>
        <w:tc>
          <w:tcPr>
            <w:tcW w:w="1313" w:type="dxa"/>
          </w:tcPr>
          <w:p w14:paraId="53F87D94" w14:textId="3698ED9C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770BBE7C" w14:textId="77777777" w:rsidTr="0031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9F6C31E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</w:t>
            </w:r>
            <w:r w:rsidR="00E2084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1</w:t>
            </w: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5870" w:type="dxa"/>
          </w:tcPr>
          <w:p w14:paraId="179A7923" w14:textId="6E6F6B97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14:paraId="1C25F3EE" w14:textId="437F6861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1EE7567E" w14:textId="77777777" w:rsidTr="0031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09D43A11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8BCA94D" w14:textId="2DC4561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8B7D15A" w14:textId="6026DDB5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568E" w14:paraId="0C3C362B" w14:textId="77777777" w:rsidTr="0031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E1568E" w:rsidRPr="008E1CE1" w:rsidRDefault="00E1568E" w:rsidP="00E1568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6DF98DA" w:rsidR="00E1568E" w:rsidRPr="0031652D" w:rsidRDefault="00E1568E" w:rsidP="00E1568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ART 104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14:paraId="75CAD893" w14:textId="27D7B099" w:rsidR="00E1568E" w:rsidRPr="0031652D" w:rsidRDefault="00E1568E" w:rsidP="00E1568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World Art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313" w:type="dxa"/>
          </w:tcPr>
          <w:p w14:paraId="01E368E8" w14:textId="31E6CBCF" w:rsidR="00E1568E" w:rsidRPr="0031652D" w:rsidRDefault="00E1568E" w:rsidP="00E1568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2BFD0FE1" w14:textId="77777777" w:rsidTr="003165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E259C3D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275A0CDF" w14:textId="03E7BA6A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Motion Graphics </w:t>
            </w:r>
          </w:p>
        </w:tc>
        <w:tc>
          <w:tcPr>
            <w:tcW w:w="1313" w:type="dxa"/>
          </w:tcPr>
          <w:p w14:paraId="44AC95D6" w14:textId="6BE7177F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9762F1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1652D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F4A993C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52AA2F38" w14:textId="7BE560A5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Digital Media Project Management </w:t>
            </w:r>
          </w:p>
        </w:tc>
        <w:tc>
          <w:tcPr>
            <w:tcW w:w="1313" w:type="dxa"/>
          </w:tcPr>
          <w:p w14:paraId="65E25DD8" w14:textId="29B98F95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EC6017F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PHOT-125</w:t>
            </w:r>
          </w:p>
        </w:tc>
        <w:tc>
          <w:tcPr>
            <w:tcW w:w="5870" w:type="dxa"/>
          </w:tcPr>
          <w:p w14:paraId="6250AC6D" w14:textId="1D345216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Digital Photography Production I</w:t>
            </w:r>
          </w:p>
        </w:tc>
        <w:tc>
          <w:tcPr>
            <w:tcW w:w="1313" w:type="dxa"/>
          </w:tcPr>
          <w:p w14:paraId="4BF3CCB4" w14:textId="7B3DCD83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D020B49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DIG-582</w:t>
            </w:r>
          </w:p>
        </w:tc>
        <w:tc>
          <w:tcPr>
            <w:tcW w:w="5870" w:type="dxa"/>
          </w:tcPr>
          <w:p w14:paraId="5132DCF8" w14:textId="2277AA31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Advanced Social Media Marketing </w:t>
            </w:r>
          </w:p>
        </w:tc>
        <w:tc>
          <w:tcPr>
            <w:tcW w:w="1313" w:type="dxa"/>
          </w:tcPr>
          <w:p w14:paraId="2753F63B" w14:textId="63C8D5E4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AC27F98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B8B04D1" w14:textId="02A5B60D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Business Communications</w:t>
            </w:r>
          </w:p>
        </w:tc>
        <w:tc>
          <w:tcPr>
            <w:tcW w:w="1313" w:type="dxa"/>
          </w:tcPr>
          <w:p w14:paraId="6F448D68" w14:textId="2A45BD4F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37EED3EA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5424B746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</w:t>
            </w:r>
            <w:r w:rsidR="003D0A28">
              <w:rPr>
                <w:rFonts w:ascii="Calibri" w:hAnsi="Calibri" w:cs="Calibri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5870" w:type="dxa"/>
          </w:tcPr>
          <w:p w14:paraId="647AE633" w14:textId="70EA040E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Beginning </w:t>
            </w:r>
            <w:r w:rsidR="003D0A28">
              <w:rPr>
                <w:rFonts w:ascii="Calibri" w:hAnsi="Calibri" w:cs="Calibri"/>
                <w:color w:val="000000"/>
              </w:rPr>
              <w:t>Pro Tools</w:t>
            </w:r>
          </w:p>
        </w:tc>
        <w:tc>
          <w:tcPr>
            <w:tcW w:w="1313" w:type="dxa"/>
          </w:tcPr>
          <w:p w14:paraId="59DE1595" w14:textId="18E08E3E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1D85C09E" w:rsidR="00244E0B" w:rsidRPr="00B52F67" w:rsidRDefault="00666EBD" w:rsidP="00244E0B">
      <w:pPr>
        <w:ind w:left="1230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DIG</w:t>
      </w:r>
      <w:r w:rsidR="00244E0B" w:rsidRPr="00B52F67">
        <w:rPr>
          <w:rFonts w:ascii="Calibri" w:hAnsi="Calibri" w:cs="Calibri"/>
          <w:color w:val="000000"/>
          <w:shd w:val="clear" w:color="auto" w:fill="FFFFFF"/>
        </w:rPr>
        <w:t xml:space="preserve"> students have access to equipment rentals and a dedicated tutor center to provide access to the gear and software needed to succeed in their courses</w:t>
      </w:r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 xml:space="preserve">Not familiar with computers? Consider taking an intro to computing class before entering a DIG course. </w:t>
      </w:r>
    </w:p>
    <w:p w14:paraId="33AAFBF6" w14:textId="3E0C8676" w:rsidR="00244E0B" w:rsidRDefault="00666EBD" w:rsidP="00244E0B">
      <w:pPr>
        <w:ind w:left="1140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DIG is part of the </w:t>
      </w:r>
      <w:r w:rsidR="000973E1">
        <w:rPr>
          <w:rFonts w:ascii="Calibri" w:hAnsi="Calibri" w:cs="Calibri"/>
          <w:color w:val="000000"/>
          <w:shd w:val="clear" w:color="auto" w:fill="FFFFFF"/>
        </w:rPr>
        <w:t>Creative Media</w:t>
      </w:r>
      <w:r>
        <w:rPr>
          <w:rFonts w:ascii="Calibri" w:hAnsi="Calibri" w:cs="Calibri"/>
          <w:color w:val="000000"/>
          <w:shd w:val="clear" w:color="auto" w:fill="FFFFFF"/>
        </w:rPr>
        <w:t xml:space="preserve"> Department and</w:t>
      </w:r>
      <w:r w:rsidR="000973E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44E0B" w:rsidRPr="00960D53">
        <w:rPr>
          <w:rFonts w:cstheme="minorHAnsi"/>
        </w:rPr>
        <w:t>is committed to staying on the front edge of technology and software trends to give you the training you need to work in the current industry.</w:t>
      </w:r>
    </w:p>
    <w:p w14:paraId="4D29630F" w14:textId="3AF9ED57" w:rsidR="00244E0B" w:rsidRPr="000973E1" w:rsidRDefault="00244E0B" w:rsidP="000973E1">
      <w:pPr>
        <w:ind w:left="1140"/>
        <w:jc w:val="both"/>
        <w:rPr>
          <w:rFonts w:ascii="Calibri" w:hAnsi="Calibri" w:cs="Calibri"/>
          <w:color w:val="000000"/>
          <w:shd w:val="clear" w:color="auto" w:fill="FFFFFF"/>
        </w:rPr>
      </w:pPr>
      <w:r w:rsidRPr="000973E1">
        <w:rPr>
          <w:rFonts w:ascii="Calibri" w:hAnsi="Calibri" w:cs="Calibri"/>
          <w:color w:val="000000"/>
          <w:shd w:val="clear" w:color="auto" w:fill="FFFFFF"/>
        </w:rPr>
        <w:t xml:space="preserve">Not sure what area of </w:t>
      </w:r>
      <w:r w:rsidR="00D43AA3">
        <w:rPr>
          <w:rFonts w:ascii="Calibri" w:hAnsi="Calibri" w:cs="Calibri"/>
          <w:color w:val="000000"/>
          <w:shd w:val="clear" w:color="auto" w:fill="FFFFFF"/>
        </w:rPr>
        <w:t>DIG</w:t>
      </w:r>
      <w:r w:rsidRPr="000973E1">
        <w:rPr>
          <w:rFonts w:ascii="Calibri" w:hAnsi="Calibri" w:cs="Calibri"/>
          <w:color w:val="000000"/>
          <w:shd w:val="clear" w:color="auto" w:fill="FFFFFF"/>
        </w:rPr>
        <w:t xml:space="preserve"> you are interested in? </w:t>
      </w:r>
      <w:r w:rsidR="00D43AA3">
        <w:rPr>
          <w:rFonts w:ascii="Calibri" w:hAnsi="Calibri" w:cs="Calibri"/>
          <w:color w:val="000000"/>
          <w:shd w:val="clear" w:color="auto" w:fill="FFFFFF"/>
        </w:rPr>
        <w:t xml:space="preserve"> Start with DIG 110.  It</w:t>
      </w:r>
      <w:r w:rsidRPr="000973E1">
        <w:rPr>
          <w:rFonts w:ascii="Calibri" w:hAnsi="Calibri" w:cs="Calibri"/>
          <w:color w:val="000000"/>
          <w:shd w:val="clear" w:color="auto" w:fill="FFFFFF"/>
        </w:rPr>
        <w:t xml:space="preserve"> covers it all!</w:t>
      </w:r>
    </w:p>
    <w:sectPr w:rsidR="00244E0B" w:rsidRPr="000973E1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ADC9" w14:textId="77777777" w:rsidR="001B4B3C" w:rsidRDefault="001B4B3C" w:rsidP="00DF2F19">
      <w:pPr>
        <w:spacing w:after="0" w:line="240" w:lineRule="auto"/>
      </w:pPr>
      <w:r>
        <w:separator/>
      </w:r>
    </w:p>
  </w:endnote>
  <w:endnote w:type="continuationSeparator" w:id="0">
    <w:p w14:paraId="4A0FD075" w14:textId="77777777" w:rsidR="001B4B3C" w:rsidRDefault="001B4B3C" w:rsidP="00DF2F19">
      <w:pPr>
        <w:spacing w:after="0" w:line="240" w:lineRule="auto"/>
      </w:pPr>
      <w:r>
        <w:continuationSeparator/>
      </w:r>
    </w:p>
  </w:endnote>
  <w:endnote w:type="continuationNotice" w:id="1">
    <w:p w14:paraId="7D618C57" w14:textId="77777777" w:rsidR="001B4B3C" w:rsidRDefault="001B4B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25CA" w14:textId="77777777" w:rsidR="001B4B3C" w:rsidRDefault="001B4B3C" w:rsidP="00DF2F19">
      <w:pPr>
        <w:spacing w:after="0" w:line="240" w:lineRule="auto"/>
      </w:pPr>
      <w:r>
        <w:separator/>
      </w:r>
    </w:p>
  </w:footnote>
  <w:footnote w:type="continuationSeparator" w:id="0">
    <w:p w14:paraId="42629055" w14:textId="77777777" w:rsidR="001B4B3C" w:rsidRDefault="001B4B3C" w:rsidP="00DF2F19">
      <w:pPr>
        <w:spacing w:after="0" w:line="240" w:lineRule="auto"/>
      </w:pPr>
      <w:r>
        <w:continuationSeparator/>
      </w:r>
    </w:p>
  </w:footnote>
  <w:footnote w:type="continuationNotice" w:id="1">
    <w:p w14:paraId="12907C59" w14:textId="77777777" w:rsidR="001B4B3C" w:rsidRDefault="001B4B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28256BA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0973E1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80620">
    <w:abstractNumId w:val="1"/>
  </w:num>
  <w:num w:numId="2" w16cid:durableId="851646251">
    <w:abstractNumId w:val="2"/>
  </w:num>
  <w:num w:numId="3" w16cid:durableId="1093671093">
    <w:abstractNumId w:val="3"/>
  </w:num>
  <w:num w:numId="4" w16cid:durableId="59863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973E1"/>
    <w:rsid w:val="000A3349"/>
    <w:rsid w:val="000A52EB"/>
    <w:rsid w:val="000C61A9"/>
    <w:rsid w:val="001212D3"/>
    <w:rsid w:val="00144B9F"/>
    <w:rsid w:val="00150A11"/>
    <w:rsid w:val="00157999"/>
    <w:rsid w:val="0017252B"/>
    <w:rsid w:val="00197394"/>
    <w:rsid w:val="001B4B3C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34D93"/>
    <w:rsid w:val="0034427C"/>
    <w:rsid w:val="0035440E"/>
    <w:rsid w:val="00376791"/>
    <w:rsid w:val="003849FE"/>
    <w:rsid w:val="003949AC"/>
    <w:rsid w:val="003A06DD"/>
    <w:rsid w:val="003A4C7B"/>
    <w:rsid w:val="003C2454"/>
    <w:rsid w:val="003D0A28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EBD"/>
    <w:rsid w:val="0067051E"/>
    <w:rsid w:val="0067271C"/>
    <w:rsid w:val="00673A3A"/>
    <w:rsid w:val="006927EE"/>
    <w:rsid w:val="006949C1"/>
    <w:rsid w:val="006A660D"/>
    <w:rsid w:val="006A7C1A"/>
    <w:rsid w:val="006B5D6B"/>
    <w:rsid w:val="006C5DA8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0150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1A69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018E"/>
    <w:rsid w:val="00B21CE2"/>
    <w:rsid w:val="00B27B28"/>
    <w:rsid w:val="00B446CA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660C5"/>
    <w:rsid w:val="00CA208C"/>
    <w:rsid w:val="00CA63F5"/>
    <w:rsid w:val="00CA78F7"/>
    <w:rsid w:val="00CD74E2"/>
    <w:rsid w:val="00CE6FCA"/>
    <w:rsid w:val="00D019E2"/>
    <w:rsid w:val="00D11CBC"/>
    <w:rsid w:val="00D218E3"/>
    <w:rsid w:val="00D43AA3"/>
    <w:rsid w:val="00D46B6D"/>
    <w:rsid w:val="00D50659"/>
    <w:rsid w:val="00D83B2B"/>
    <w:rsid w:val="00D83E72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1568E"/>
    <w:rsid w:val="00E20846"/>
    <w:rsid w:val="00E22FA5"/>
    <w:rsid w:val="00E238B2"/>
    <w:rsid w:val="00E500EB"/>
    <w:rsid w:val="00E50936"/>
    <w:rsid w:val="00E80F66"/>
    <w:rsid w:val="00E97C9F"/>
    <w:rsid w:val="00EA1DFE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A01A69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A01A69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568E"/>
  </w:style>
  <w:style w:type="character" w:customStyle="1" w:styleId="eop">
    <w:name w:val="eop"/>
    <w:basedOn w:val="DefaultParagraphFont"/>
    <w:rsid w:val="00E1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DIG_AS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DIG_AS</dc:title>
  <dc:subject/>
  <dc:creator>Rhonda Nishimoto</dc:creator>
  <cp:keywords/>
  <dc:description/>
  <cp:lastModifiedBy>Acts NINE</cp:lastModifiedBy>
  <cp:revision>7</cp:revision>
  <dcterms:created xsi:type="dcterms:W3CDTF">2021-03-01T18:43:00Z</dcterms:created>
  <dcterms:modified xsi:type="dcterms:W3CDTF">2022-04-21T22:05:00Z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