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8A8ECF6" w:rsidR="00536D2D" w:rsidRPr="003D7F22" w:rsidRDefault="001703E8"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AF3BBE3"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1703E8">
        <w:rPr>
          <w:rFonts w:asciiTheme="minorHAnsi" w:hAnsiTheme="minorHAnsi" w:cstheme="minorHAnsi"/>
          <w:sz w:val="20"/>
          <w:szCs w:val="20"/>
        </w:rPr>
        <w:t>C</w:t>
      </w:r>
    </w:p>
    <w:p w14:paraId="532936A7" w14:textId="61268825"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1703E8">
        <w:rPr>
          <w:rFonts w:asciiTheme="minorHAnsi" w:hAnsiTheme="minorHAnsi" w:cstheme="minorHAnsi"/>
          <w:sz w:val="20"/>
          <w:szCs w:val="20"/>
        </w:rPr>
        <w:t>1</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B478179">
                <wp:simplePos x="0" y="0"/>
                <wp:positionH relativeFrom="margin">
                  <wp:align>left</wp:align>
                </wp:positionH>
                <wp:positionV relativeFrom="page">
                  <wp:posOffset>4386580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45.4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skVnD3gAAAAcBAAAPAAAAZHJzL2Rvd25yZXYu&#10;eG1sTI/BTsMwEETvSPyDtUhcqtamiJaGOBUKAtQLiMAHOPESB+J1FLtt4OtZTnAarWY18ybfTr4X&#10;BxxjF0jDxUKBQGqC7ajV8PZ6P78GEZMha/pAqOELI2yL05PcZDYc6QUPVWoFh1DMjAaX0pBJGRuH&#10;3sRFGJDYew+jN4nPsZV2NEcO971cKrWS3nTEDc4MWDpsPqu91zC46J5n3/1TOXvYlbHs7h6r+kPr&#10;87Pp9gZEwin9PcMvPqNDwUx12JONotfAQ5KG1UbxALbXy0sQNeuV2oAscvmfv/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bJFZw94AAAAH&#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A60FB6" w:rsidR="009D0498" w:rsidRPr="009D61FA" w:rsidRDefault="009D0498" w:rsidP="00782BD5">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7DFDB5"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ENGL-101</w:t>
            </w:r>
          </w:p>
        </w:tc>
        <w:tc>
          <w:tcPr>
            <w:tcW w:w="5870" w:type="dxa"/>
          </w:tcPr>
          <w:p w14:paraId="635529C6" w14:textId="39732609"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 xml:space="preserve">College Composition </w:t>
            </w:r>
          </w:p>
        </w:tc>
        <w:tc>
          <w:tcPr>
            <w:tcW w:w="1313" w:type="dxa"/>
          </w:tcPr>
          <w:p w14:paraId="55306BD1" w14:textId="7FF826B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A6A55B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MATH-105</w:t>
            </w:r>
          </w:p>
        </w:tc>
        <w:tc>
          <w:tcPr>
            <w:tcW w:w="5870" w:type="dxa"/>
          </w:tcPr>
          <w:p w14:paraId="37BC83B3" w14:textId="3C28D83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College Algebra</w:t>
            </w:r>
          </w:p>
        </w:tc>
        <w:tc>
          <w:tcPr>
            <w:tcW w:w="1313" w:type="dxa"/>
          </w:tcPr>
          <w:p w14:paraId="56152D89" w14:textId="17BC0E2E"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7545B5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MUS-100</w:t>
            </w:r>
          </w:p>
        </w:tc>
        <w:tc>
          <w:tcPr>
            <w:tcW w:w="5870" w:type="dxa"/>
          </w:tcPr>
          <w:p w14:paraId="798454FA" w14:textId="1CBE312D"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Introduction and Appreciation of Music</w:t>
            </w:r>
          </w:p>
        </w:tc>
        <w:tc>
          <w:tcPr>
            <w:tcW w:w="1313" w:type="dxa"/>
          </w:tcPr>
          <w:p w14:paraId="64BCEF68" w14:textId="618093E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CA13E4" w14:textId="77777777" w:rsidTr="00F126B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703E8" w:rsidRPr="00F126B7" w:rsidRDefault="001703E8" w:rsidP="001703E8">
            <w:pPr>
              <w:pStyle w:val="TableParagraph"/>
              <w:spacing w:before="0"/>
              <w:ind w:right="101"/>
              <w:jc w:val="center"/>
              <w:rPr>
                <w:rFonts w:asciiTheme="minorHAnsi" w:hAnsiTheme="minorHAnsi" w:cstheme="minorHAnsi"/>
                <w:b/>
                <w:bCs/>
                <w:color w:val="53247F"/>
                <w:sz w:val="22"/>
              </w:rPr>
            </w:pPr>
            <w:r w:rsidRPr="00F126B7">
              <w:rPr>
                <w:rFonts w:ascii="Calibri" w:hAnsi="Calibri" w:cs="Calibri"/>
                <w:color w:val="C00000"/>
                <w:sz w:val="22"/>
              </w:rPr>
              <w:sym w:font="Webdings" w:char="F063"/>
            </w:r>
          </w:p>
        </w:tc>
        <w:tc>
          <w:tcPr>
            <w:tcW w:w="2034" w:type="dxa"/>
          </w:tcPr>
          <w:p w14:paraId="20B8434A" w14:textId="4DACA3A8"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CDE-110</w:t>
            </w:r>
          </w:p>
        </w:tc>
        <w:tc>
          <w:tcPr>
            <w:tcW w:w="5870" w:type="dxa"/>
          </w:tcPr>
          <w:p w14:paraId="57FA4267" w14:textId="2C01977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Child Development</w:t>
            </w:r>
          </w:p>
        </w:tc>
        <w:tc>
          <w:tcPr>
            <w:tcW w:w="1313" w:type="dxa"/>
          </w:tcPr>
          <w:p w14:paraId="36D23F10" w14:textId="5B671F4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4C98B8" w14:textId="77777777" w:rsidTr="001703E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571A3681" w14:textId="29FA22F2" w:rsidR="001703E8" w:rsidRPr="00F126B7" w:rsidRDefault="001703E8" w:rsidP="001703E8">
            <w:pPr>
              <w:pStyle w:val="TableParagraph"/>
              <w:spacing w:before="0"/>
              <w:ind w:right="101"/>
              <w:jc w:val="center"/>
              <w:rPr>
                <w:rFonts w:ascii="Calibri" w:hAnsi="Calibri" w:cs="Calibri"/>
                <w:color w:val="C00000"/>
              </w:rPr>
            </w:pPr>
            <w:r w:rsidRPr="00F126B7">
              <w:rPr>
                <w:rFonts w:ascii="Calibri" w:hAnsi="Calibri" w:cs="Calibri"/>
                <w:b w:val="0"/>
                <w:bCs w:val="0"/>
                <w:color w:val="C00000"/>
                <w:sz w:val="22"/>
              </w:rPr>
              <w:sym w:font="Webdings" w:char="F063"/>
            </w:r>
          </w:p>
        </w:tc>
        <w:tc>
          <w:tcPr>
            <w:tcW w:w="2034" w:type="dxa"/>
            <w:shd w:val="clear" w:color="auto" w:fill="FFFFFF" w:themeFill="background1"/>
          </w:tcPr>
          <w:p w14:paraId="23A9D7A5" w14:textId="1E271559"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03E8">
              <w:rPr>
                <w:rFonts w:asciiTheme="minorHAnsi" w:hAnsiTheme="minorHAnsi" w:cstheme="minorHAnsi"/>
                <w:color w:val="000000"/>
                <w:sz w:val="22"/>
                <w:szCs w:val="24"/>
                <w:bdr w:val="none" w:sz="0" w:space="0" w:color="auto" w:frame="1"/>
              </w:rPr>
              <w:t>GEOG-108</w:t>
            </w:r>
          </w:p>
        </w:tc>
        <w:tc>
          <w:tcPr>
            <w:tcW w:w="5870" w:type="dxa"/>
            <w:shd w:val="clear" w:color="auto" w:fill="FFFFFF" w:themeFill="background1"/>
          </w:tcPr>
          <w:p w14:paraId="45C2942E" w14:textId="5C6AC029"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World Regional Geography</w:t>
            </w:r>
          </w:p>
        </w:tc>
        <w:tc>
          <w:tcPr>
            <w:tcW w:w="1313" w:type="dxa"/>
            <w:shd w:val="clear" w:color="auto" w:fill="FFFFFF" w:themeFill="background1"/>
          </w:tcPr>
          <w:p w14:paraId="54BB8E3D" w14:textId="065AD404"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3</w:t>
            </w:r>
          </w:p>
        </w:tc>
      </w:tr>
    </w:tbl>
    <w:p w14:paraId="0C0802D9" w14:textId="1ABC6834" w:rsidR="00F003A4" w:rsidRPr="009D61FA" w:rsidRDefault="00F003A4" w:rsidP="00782BD5">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11D1852"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HIST-103</w:t>
            </w:r>
          </w:p>
        </w:tc>
        <w:tc>
          <w:tcPr>
            <w:tcW w:w="5870" w:type="dxa"/>
          </w:tcPr>
          <w:p w14:paraId="03571DB6" w14:textId="6818681A"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World History to 1500 </w:t>
            </w:r>
          </w:p>
        </w:tc>
        <w:tc>
          <w:tcPr>
            <w:tcW w:w="1313" w:type="dxa"/>
          </w:tcPr>
          <w:p w14:paraId="401B7A34" w14:textId="490AB88E"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4356A8E"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ENGL-103</w:t>
            </w:r>
          </w:p>
        </w:tc>
        <w:tc>
          <w:tcPr>
            <w:tcW w:w="5870" w:type="dxa"/>
          </w:tcPr>
          <w:p w14:paraId="00F9BB57" w14:textId="666B2E82"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Critical Thinking and Writing</w:t>
            </w:r>
          </w:p>
        </w:tc>
        <w:tc>
          <w:tcPr>
            <w:tcW w:w="1313" w:type="dxa"/>
          </w:tcPr>
          <w:p w14:paraId="0794A019" w14:textId="1FDCB919"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5EED0C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PHY-101</w:t>
            </w:r>
          </w:p>
        </w:tc>
        <w:tc>
          <w:tcPr>
            <w:tcW w:w="5870" w:type="dxa"/>
          </w:tcPr>
          <w:p w14:paraId="21C771E7" w14:textId="0AC123E7"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Basic Physics: Energy and Motion</w:t>
            </w:r>
          </w:p>
        </w:tc>
        <w:tc>
          <w:tcPr>
            <w:tcW w:w="1313" w:type="dxa"/>
          </w:tcPr>
          <w:p w14:paraId="7B69753E" w14:textId="29A23BC6"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703E8" w:rsidRPr="008E1CE1" w:rsidRDefault="001703E8" w:rsidP="001703E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3D140AC"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COMM-100</w:t>
            </w:r>
          </w:p>
        </w:tc>
        <w:tc>
          <w:tcPr>
            <w:tcW w:w="5870" w:type="dxa"/>
          </w:tcPr>
          <w:p w14:paraId="115C0398" w14:textId="2C8CC2EF"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Public Speaking</w:t>
            </w:r>
          </w:p>
        </w:tc>
        <w:tc>
          <w:tcPr>
            <w:tcW w:w="1313" w:type="dxa"/>
          </w:tcPr>
          <w:p w14:paraId="12028B2E" w14:textId="55DD4150"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703E8" w:rsidRPr="008E1CE1" w:rsidRDefault="001703E8" w:rsidP="001703E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71ADCB"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SPAN-101</w:t>
            </w:r>
          </w:p>
        </w:tc>
        <w:tc>
          <w:tcPr>
            <w:tcW w:w="5870" w:type="dxa"/>
          </w:tcPr>
          <w:p w14:paraId="5BA2ADEA" w14:textId="590144E6"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Elementary Spanish I</w:t>
            </w:r>
          </w:p>
        </w:tc>
        <w:tc>
          <w:tcPr>
            <w:tcW w:w="1313" w:type="dxa"/>
          </w:tcPr>
          <w:p w14:paraId="0AF6D1F0" w14:textId="10C3AB80"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2C9CE2D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FADFDA8"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LIT-106</w:t>
            </w:r>
          </w:p>
        </w:tc>
        <w:tc>
          <w:tcPr>
            <w:tcW w:w="5870" w:type="dxa"/>
          </w:tcPr>
          <w:p w14:paraId="57F7AEC4" w14:textId="3E2DF2AB"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Introduction to Literature </w:t>
            </w:r>
          </w:p>
        </w:tc>
        <w:tc>
          <w:tcPr>
            <w:tcW w:w="1313" w:type="dxa"/>
          </w:tcPr>
          <w:p w14:paraId="53F87D94" w14:textId="75F4B0E3"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7DEE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CHEM-100</w:t>
            </w:r>
          </w:p>
        </w:tc>
        <w:tc>
          <w:tcPr>
            <w:tcW w:w="5870" w:type="dxa"/>
          </w:tcPr>
          <w:p w14:paraId="179A7923" w14:textId="3DAB16A3"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Chemistry</w:t>
            </w:r>
          </w:p>
        </w:tc>
        <w:tc>
          <w:tcPr>
            <w:tcW w:w="1313" w:type="dxa"/>
          </w:tcPr>
          <w:p w14:paraId="1C25F3EE" w14:textId="251A973C"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7EA7BF9"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HIST-111</w:t>
            </w:r>
          </w:p>
        </w:tc>
        <w:tc>
          <w:tcPr>
            <w:tcW w:w="5870" w:type="dxa"/>
          </w:tcPr>
          <w:p w14:paraId="58BCA94D" w14:textId="142150B2"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U.S. History to 1877</w:t>
            </w:r>
          </w:p>
        </w:tc>
        <w:tc>
          <w:tcPr>
            <w:tcW w:w="1313" w:type="dxa"/>
          </w:tcPr>
          <w:p w14:paraId="58B7D15A" w14:textId="6639CDD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1703E8" w:rsidRPr="00B965E0" w:rsidRDefault="001703E8" w:rsidP="001703E8">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4F9200D1"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75CAD893" w14:textId="4E6A56A8"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01E368E8" w14:textId="5A1A4DF7"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bl>
    <w:p w14:paraId="7212A20C" w14:textId="7642193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252C0B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GEOL-106</w:t>
            </w:r>
          </w:p>
        </w:tc>
        <w:tc>
          <w:tcPr>
            <w:tcW w:w="5870" w:type="dxa"/>
          </w:tcPr>
          <w:p w14:paraId="52AA2F38" w14:textId="2F3950B0"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Earth Science</w:t>
            </w:r>
          </w:p>
        </w:tc>
        <w:tc>
          <w:tcPr>
            <w:tcW w:w="1313" w:type="dxa"/>
          </w:tcPr>
          <w:p w14:paraId="65E25DD8" w14:textId="5C5546F8"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5EB7573"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MATH-155</w:t>
            </w:r>
          </w:p>
        </w:tc>
        <w:tc>
          <w:tcPr>
            <w:tcW w:w="5870" w:type="dxa"/>
          </w:tcPr>
          <w:p w14:paraId="6250AC6D" w14:textId="3C48C3F1"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Mathematics for Elementary Teaching </w:t>
            </w:r>
          </w:p>
        </w:tc>
        <w:tc>
          <w:tcPr>
            <w:tcW w:w="1313" w:type="dxa"/>
          </w:tcPr>
          <w:p w14:paraId="4BF3CCB4" w14:textId="49D2ED9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0A1348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BIOL-115</w:t>
            </w:r>
          </w:p>
        </w:tc>
        <w:tc>
          <w:tcPr>
            <w:tcW w:w="5870" w:type="dxa"/>
          </w:tcPr>
          <w:p w14:paraId="5132DCF8" w14:textId="6C522081"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Topics in Biology</w:t>
            </w:r>
          </w:p>
        </w:tc>
        <w:tc>
          <w:tcPr>
            <w:tcW w:w="1313" w:type="dxa"/>
          </w:tcPr>
          <w:p w14:paraId="2753F63B" w14:textId="4E0EFB60"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3F1B390" w14:textId="77777777" w:rsidTr="00523A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1703E8" w:rsidRPr="00523A0E" w:rsidRDefault="001703E8" w:rsidP="001703E8">
            <w:pPr>
              <w:pStyle w:val="TableParagraph"/>
              <w:spacing w:before="0"/>
              <w:ind w:right="101"/>
              <w:jc w:val="center"/>
              <w:rPr>
                <w:rFonts w:asciiTheme="minorHAnsi" w:hAnsiTheme="minorHAnsi" w:cstheme="minorHAnsi"/>
                <w:b w:val="0"/>
                <w:bCs w:val="0"/>
                <w:color w:val="53247F"/>
                <w:sz w:val="22"/>
              </w:rPr>
            </w:pPr>
            <w:r w:rsidRPr="00523A0E">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BE4CA37"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ED-138</w:t>
            </w:r>
          </w:p>
        </w:tc>
        <w:tc>
          <w:tcPr>
            <w:tcW w:w="5870" w:type="dxa"/>
            <w:shd w:val="clear" w:color="auto" w:fill="F2F2F2" w:themeFill="background1" w:themeFillShade="F2"/>
          </w:tcPr>
          <w:p w14:paraId="0B8B04D1" w14:textId="1815A9B3"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Introduction to Elementary Classroom Teaching and Fieldwork </w:t>
            </w:r>
          </w:p>
        </w:tc>
        <w:tc>
          <w:tcPr>
            <w:tcW w:w="1313" w:type="dxa"/>
            <w:shd w:val="clear" w:color="auto" w:fill="F2F2F2" w:themeFill="background1" w:themeFillShade="F2"/>
          </w:tcPr>
          <w:p w14:paraId="6F448D68" w14:textId="5399ABDF"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55FBC7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1703E8" w:rsidRPr="00EE11D2">
        <w:rPr>
          <w:rFonts w:cstheme="minorHAns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35AF" w14:textId="77777777" w:rsidR="00BC438D" w:rsidRDefault="00BC438D" w:rsidP="00DF2F19">
      <w:pPr>
        <w:spacing w:after="0" w:line="240" w:lineRule="auto"/>
      </w:pPr>
      <w:r>
        <w:separator/>
      </w:r>
    </w:p>
  </w:endnote>
  <w:endnote w:type="continuationSeparator" w:id="0">
    <w:p w14:paraId="2E3C0B94" w14:textId="77777777" w:rsidR="00BC438D" w:rsidRDefault="00BC438D" w:rsidP="00DF2F19">
      <w:pPr>
        <w:spacing w:after="0" w:line="240" w:lineRule="auto"/>
      </w:pPr>
      <w:r>
        <w:continuationSeparator/>
      </w:r>
    </w:p>
  </w:endnote>
  <w:endnote w:type="continuationNotice" w:id="1">
    <w:p w14:paraId="00C0B342" w14:textId="77777777" w:rsidR="00BC438D" w:rsidRDefault="00BC4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FB3B" w14:textId="77777777" w:rsidR="006F0FA6" w:rsidRDefault="006F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F5D9" w14:textId="77777777" w:rsidR="00BC438D" w:rsidRDefault="00BC438D" w:rsidP="00DF2F19">
      <w:pPr>
        <w:spacing w:after="0" w:line="240" w:lineRule="auto"/>
      </w:pPr>
      <w:r>
        <w:separator/>
      </w:r>
    </w:p>
  </w:footnote>
  <w:footnote w:type="continuationSeparator" w:id="0">
    <w:p w14:paraId="4702AC49" w14:textId="77777777" w:rsidR="00BC438D" w:rsidRDefault="00BC438D" w:rsidP="00DF2F19">
      <w:pPr>
        <w:spacing w:after="0" w:line="240" w:lineRule="auto"/>
      </w:pPr>
      <w:r>
        <w:continuationSeparator/>
      </w:r>
    </w:p>
  </w:footnote>
  <w:footnote w:type="continuationNotice" w:id="1">
    <w:p w14:paraId="06B96127" w14:textId="77777777" w:rsidR="00BC438D" w:rsidRDefault="00BC4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188F" w14:textId="77777777" w:rsidR="006F0FA6" w:rsidRDefault="006F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B0CC" w14:textId="77777777" w:rsidR="006F0FA6" w:rsidRDefault="006F0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865F97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6F0FA6">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2470"/>
    <w:rsid w:val="00144B9F"/>
    <w:rsid w:val="00157999"/>
    <w:rsid w:val="001703E8"/>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C73"/>
    <w:rsid w:val="005153D2"/>
    <w:rsid w:val="00521B03"/>
    <w:rsid w:val="00522317"/>
    <w:rsid w:val="00523A0E"/>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0FA6"/>
    <w:rsid w:val="006F4815"/>
    <w:rsid w:val="00702EF2"/>
    <w:rsid w:val="007050D6"/>
    <w:rsid w:val="007125B4"/>
    <w:rsid w:val="0072641A"/>
    <w:rsid w:val="0073353B"/>
    <w:rsid w:val="007370F9"/>
    <w:rsid w:val="00756FE3"/>
    <w:rsid w:val="00782BD5"/>
    <w:rsid w:val="0079066E"/>
    <w:rsid w:val="00793168"/>
    <w:rsid w:val="00796896"/>
    <w:rsid w:val="00797A06"/>
    <w:rsid w:val="007B6AAC"/>
    <w:rsid w:val="007B70DE"/>
    <w:rsid w:val="007D3593"/>
    <w:rsid w:val="007E2BD7"/>
    <w:rsid w:val="007E71AF"/>
    <w:rsid w:val="007F49E8"/>
    <w:rsid w:val="00800161"/>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78E1"/>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C438D"/>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72E00"/>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A4CDD"/>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2994</Characters>
  <Application>Microsoft Office Word</Application>
  <DocSecurity>0</DocSecurity>
  <Lines>157</Lines>
  <Paragraphs>159</Paragraphs>
  <ScaleCrop>false</ScaleCrop>
  <HeadingPairs>
    <vt:vector size="2" baseType="variant">
      <vt:variant>
        <vt:lpstr>Title</vt:lpstr>
      </vt:variant>
      <vt:variant>
        <vt:i4>1</vt:i4>
      </vt:variant>
    </vt:vector>
  </HeadingPairs>
  <TitlesOfParts>
    <vt:vector size="1" baseType="lpstr">
      <vt:lpstr>TEDS_AAT_Elementary_Teacher_Ed_UC</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TEDS_AAT_Elementary_Teacher_Ed_UC</dc:title>
  <dc:subject/>
  <dc:creator>Rhonda Nishimoto</dc:creator>
  <cp:keywords/>
  <dc:description/>
  <cp:lastModifiedBy>Rhonda Nishimoto</cp:lastModifiedBy>
  <cp:revision>4</cp:revision>
  <dcterms:created xsi:type="dcterms:W3CDTF">2021-02-23T20:55:00Z</dcterms:created>
  <dcterms:modified xsi:type="dcterms:W3CDTF">2021-07-25T18:37:00Z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