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a14="http://schemas.microsoft.com/office/drawing/2010/main" mc:Ignorable="w14 w15 w16se w16cid w16 w16cex w16sdtdh wp14">
  <w:body>
    <w:p w:rsidRPr="003D7F22" w:rsidR="00A91D5D" w:rsidP="00A91D5D" w:rsidRDefault="00A91D5D" w14:paraId="14467AC6" w14:textId="0A72C30F">
      <w:pPr>
        <w:spacing w:before="360" w:after="0" w:line="240" w:lineRule="auto"/>
        <w:jc w:val="center"/>
        <w:rPr>
          <w:rFonts w:ascii="Times New Roman" w:hAnsi="Times New Roman" w:cs="Times New Roman"/>
          <w:i/>
          <w:iCs/>
          <w:sz w:val="36"/>
          <w:szCs w:val="36"/>
        </w:rPr>
      </w:pPr>
      <w:r>
        <w:rPr>
          <w:rFonts w:ascii="Times New Roman" w:hAnsi="Times New Roman" w:cs="Times New Roman"/>
          <w:b/>
          <w:bCs/>
          <w:i/>
          <w:iCs/>
          <w:sz w:val="36"/>
          <w:szCs w:val="36"/>
        </w:rPr>
        <w:t>Audio</w:t>
      </w:r>
      <w:r w:rsidR="00363B41">
        <w:rPr>
          <w:rFonts w:ascii="Times New Roman" w:hAnsi="Times New Roman" w:cs="Times New Roman"/>
          <w:b/>
          <w:bCs/>
          <w:i/>
          <w:iCs/>
          <w:sz w:val="36"/>
          <w:szCs w:val="36"/>
        </w:rPr>
        <w:t xml:space="preserve"> Production</w:t>
      </w:r>
      <w:r>
        <w:rPr>
          <w:rFonts w:ascii="Times New Roman" w:hAnsi="Times New Roman" w:cs="Times New Roman"/>
          <w:b/>
          <w:bCs/>
          <w:i/>
          <w:iCs/>
          <w:sz w:val="36"/>
          <w:szCs w:val="36"/>
        </w:rPr>
        <w:t xml:space="preserve">: </w:t>
      </w:r>
      <w:r w:rsidRPr="003D7F22">
        <w:rPr>
          <w:rFonts w:ascii="Times New Roman" w:hAnsi="Times New Roman" w:cs="Times New Roman"/>
          <w:i/>
          <w:iCs/>
          <w:sz w:val="36"/>
          <w:szCs w:val="36"/>
        </w:rPr>
        <w:t xml:space="preserve">Associate in </w:t>
      </w:r>
      <w:r>
        <w:rPr>
          <w:rFonts w:ascii="Times New Roman" w:hAnsi="Times New Roman" w:cs="Times New Roman"/>
          <w:i/>
          <w:iCs/>
          <w:sz w:val="36"/>
          <w:szCs w:val="36"/>
        </w:rPr>
        <w:t xml:space="preserve">Arts - Non-Transfer </w:t>
      </w:r>
    </w:p>
    <w:p w:rsidRPr="00D83B2B" w:rsidR="00D83B2B" w:rsidP="00A91D5D" w:rsidRDefault="00A91D5D" w14:paraId="788B100A" w14:textId="30816992">
      <w:pPr>
        <w:spacing w:after="0" w:line="216" w:lineRule="auto"/>
        <w:rPr>
          <w:rFonts w:cstheme="minorHAnsi"/>
        </w:rPr>
      </w:pPr>
      <w:r w:rsidRPr="1B664F4C" w:rsidR="00A91D5D">
        <w:rPr>
          <w:rFonts w:cs="Calibri" w:cstheme="minorAscii"/>
        </w:rPr>
        <w:t>Looking to break into the recording industry</w:t>
      </w:r>
      <w:r w:rsidRPr="1B664F4C" w:rsidR="00A91D5D">
        <w:rPr>
          <w:rFonts w:cs="Calibri" w:cstheme="minorAscii"/>
        </w:rPr>
        <w:t xml:space="preserve">? </w:t>
      </w:r>
      <w:r w:rsidRPr="1B664F4C" w:rsidR="00A91D5D">
        <w:rPr>
          <w:rFonts w:cs="Calibri" w:cstheme="minorAscii"/>
        </w:rPr>
        <w:t>Want to produce better audio for yourself and clients</w:t>
      </w:r>
      <w:r w:rsidRPr="1B664F4C" w:rsidR="00A91D5D">
        <w:rPr>
          <w:rFonts w:cs="Calibri" w:cstheme="minorAscii"/>
        </w:rPr>
        <w:t xml:space="preserve">? </w:t>
      </w:r>
      <w:r w:rsidRPr="1B664F4C" w:rsidR="00A91D5D">
        <w:rPr>
          <w:rFonts w:cs="Calibri" w:cstheme="minorAscii"/>
        </w:rPr>
        <w:t>In the Audio Technology program, we recognize that the need for quality audio design is essential for any content creator in the field today</w:t>
      </w:r>
      <w:r w:rsidRPr="1B664F4C" w:rsidR="00A91D5D">
        <w:rPr>
          <w:rFonts w:cs="Calibri" w:cstheme="minorAscii"/>
        </w:rPr>
        <w:t xml:space="preserve">. </w:t>
      </w:r>
      <w:r w:rsidRPr="1B664F4C" w:rsidR="00A91D5D">
        <w:rPr>
          <w:rFonts w:cs="Calibri" w:cstheme="minorAscii"/>
        </w:rPr>
        <w:t>We focus on current industry trends in hardware and software to equip you with the tools and certification you need to become a next-generation producer.</w:t>
      </w:r>
    </w:p>
    <w:p w:rsidRPr="00AC4A21" w:rsidR="008E1CE1" w:rsidP="1B664F4C" w:rsidRDefault="008E1CE1" w14:paraId="556100C0" w14:textId="580C6AEB">
      <w:pPr>
        <w:spacing w:before="120"/>
        <w:rPr>
          <w:rFonts w:ascii="Calibri" w:hAnsi="Calibri" w:eastAsia="Calibri" w:cs="Calibri"/>
          <w:noProof w:val="0"/>
          <w:color w:val="231F20"/>
          <w:sz w:val="22"/>
          <w:szCs w:val="22"/>
          <w:lang w:val="en-US"/>
        </w:rPr>
        <w:sectPr w:rsidRPr="00AC4A21" w:rsidR="008E1CE1" w:rsidSect="00FE5239">
          <w:footerReference w:type="default" r:id="rId12"/>
          <w:headerReference w:type="first" r:id="rId13"/>
          <w:footerReference w:type="first" r:id="rId14"/>
          <w:pgSz w:w="12240" w:h="15840" w:orient="portrait" w:code="1"/>
          <w:pgMar w:top="360" w:right="360" w:bottom="720" w:left="360" w:header="360" w:footer="144" w:gutter="0"/>
          <w:cols w:space="720"/>
          <w:titlePg/>
          <w:docGrid w:linePitch="360"/>
          <w:headerReference w:type="default" r:id="Rcc3ccd12fb0f47c7"/>
        </w:sectPr>
      </w:pPr>
      <w:r w:rsidRPr="1B664F4C" w:rsidR="5B4562EC">
        <w:rPr>
          <w:rFonts w:ascii="Calibri" w:hAnsi="Calibri" w:eastAsia="Calibri" w:cs="Calibri"/>
          <w:b w:val="1"/>
          <w:bCs w:val="1"/>
          <w:i w:val="1"/>
          <w:iCs w:val="1"/>
          <w:noProof w:val="0"/>
          <w:color w:val="231F20"/>
          <w:sz w:val="22"/>
          <w:szCs w:val="22"/>
          <w:lang w:val="en-US"/>
        </w:rPr>
        <w:t xml:space="preserve">Please see a Pathways Counselor: </w:t>
      </w:r>
      <w:r w:rsidRPr="1B664F4C" w:rsidR="5B4562EC">
        <w:rPr>
          <w:rFonts w:ascii="Calibri" w:hAnsi="Calibri" w:eastAsia="Calibri" w:cs="Calibri"/>
          <w:noProof w:val="0"/>
          <w:color w:val="231F20"/>
          <w:sz w:val="22"/>
          <w:szCs w:val="22"/>
          <w:lang w:val="en-US"/>
        </w:rPr>
        <w:t xml:space="preserve">A local degree requires a minimum of 60 degree-applicable units with a minimum 2.0 GPA overall. </w:t>
      </w:r>
      <w:hyperlink r:id="R6cc7415fedfc4af9">
        <w:r w:rsidRPr="1B664F4C" w:rsidR="5B4562EC">
          <w:rPr>
            <w:rStyle w:val="Hyperlink"/>
            <w:rFonts w:ascii="Calibri" w:hAnsi="Calibri" w:eastAsia="Calibri" w:cs="Calibri"/>
            <w:noProof w:val="0"/>
            <w:sz w:val="22"/>
            <w:szCs w:val="22"/>
            <w:lang w:val="en-US"/>
          </w:rPr>
          <w:t>Contact a Counselor</w:t>
        </w:r>
      </w:hyperlink>
      <w:r w:rsidRPr="1B664F4C" w:rsidR="5B4562EC">
        <w:rPr>
          <w:rFonts w:ascii="Calibri" w:hAnsi="Calibri" w:eastAsia="Calibri" w:cs="Calibri"/>
          <w:noProof w:val="0"/>
          <w:color w:val="231F20"/>
          <w:sz w:val="22"/>
          <w:szCs w:val="22"/>
          <w:lang w:val="en-US"/>
        </w:rPr>
        <w:t xml:space="preserve"> to create an education plan customized to meet your needs.</w:t>
      </w:r>
    </w:p>
    <w:p w:rsidRPr="00DB0AA6" w:rsidR="008E1CE1" w:rsidP="004F27A2" w:rsidRDefault="008E1CE1" w14:paraId="04384DF5" w14:textId="785166AF">
      <w:pPr>
        <w:pStyle w:val="Heading10"/>
      </w:pPr>
      <w:r w:rsidRPr="00DB0AA6">
        <w:t xml:space="preserve">Transfer Majors/Award </w:t>
      </w:r>
      <w:r>
        <w:t>Focus</w:t>
      </w:r>
    </w:p>
    <w:p w:rsidRPr="004F27A2" w:rsidR="004F27A2" w:rsidP="004F27A2" w:rsidRDefault="004F27A2" w14:paraId="49D8A34A" w14:textId="77777777">
      <w:pPr>
        <w:pStyle w:val="ListParagraph"/>
        <w:numPr>
          <w:ilvl w:val="0"/>
          <w:numId w:val="1"/>
        </w:numPr>
        <w:rPr>
          <w:rFonts w:asciiTheme="minorHAnsi" w:hAnsiTheme="minorHAnsi" w:cstheme="minorHAnsi"/>
          <w:sz w:val="20"/>
          <w:szCs w:val="20"/>
        </w:rPr>
      </w:pPr>
      <w:r w:rsidRPr="004F27A2">
        <w:rPr>
          <w:rFonts w:asciiTheme="minorHAnsi" w:hAnsiTheme="minorHAnsi" w:cstheme="minorHAnsi"/>
          <w:sz w:val="20"/>
          <w:szCs w:val="20"/>
        </w:rPr>
        <w:t>Film, Television and Electronic Media, A.S.-T CSU</w:t>
      </w:r>
    </w:p>
    <w:p w:rsidRPr="004F27A2" w:rsidR="004F27A2" w:rsidP="004F27A2" w:rsidRDefault="004F27A2" w14:paraId="16FD1CA3" w14:textId="77777777">
      <w:pPr>
        <w:pStyle w:val="ListParagraph"/>
        <w:numPr>
          <w:ilvl w:val="0"/>
          <w:numId w:val="1"/>
        </w:numPr>
        <w:rPr>
          <w:rFonts w:asciiTheme="minorHAnsi" w:hAnsiTheme="minorHAnsi" w:cstheme="minorHAnsi"/>
          <w:sz w:val="20"/>
          <w:szCs w:val="20"/>
        </w:rPr>
      </w:pPr>
      <w:r w:rsidRPr="004F27A2">
        <w:rPr>
          <w:rFonts w:asciiTheme="minorHAnsi" w:hAnsiTheme="minorHAnsi" w:cstheme="minorHAnsi"/>
          <w:sz w:val="20"/>
          <w:szCs w:val="20"/>
        </w:rPr>
        <w:t xml:space="preserve">Audio Technology, A.A. </w:t>
      </w:r>
    </w:p>
    <w:p w:rsidRPr="004F27A2" w:rsidR="0084524B" w:rsidP="004F27A2" w:rsidRDefault="004F27A2" w14:paraId="418DF4EC" w14:textId="1361FCE5">
      <w:pPr>
        <w:pStyle w:val="ListParagraph"/>
        <w:numPr>
          <w:ilvl w:val="0"/>
          <w:numId w:val="1"/>
        </w:numPr>
        <w:rPr>
          <w:rFonts w:asciiTheme="minorHAnsi" w:hAnsiTheme="minorHAnsi" w:cstheme="minorHAnsi"/>
          <w:sz w:val="20"/>
          <w:szCs w:val="20"/>
        </w:rPr>
      </w:pPr>
      <w:r w:rsidRPr="004F27A2">
        <w:rPr>
          <w:rFonts w:asciiTheme="minorHAnsi" w:hAnsiTheme="minorHAnsi" w:cstheme="minorHAnsi"/>
          <w:sz w:val="20"/>
          <w:szCs w:val="20"/>
        </w:rPr>
        <w:t>Audio Technology Certificate</w:t>
      </w:r>
    </w:p>
    <w:p w:rsidRPr="007B70DE" w:rsidR="00CD74E2" w:rsidP="004F27A2" w:rsidRDefault="007B70DE" w14:paraId="2715CE70" w14:textId="5A3CAF43">
      <w:pPr>
        <w:pStyle w:val="Heading10"/>
        <w:rPr>
          <w:rFonts w:asciiTheme="minorHAnsi" w:hAnsiTheme="minorHAnsi" w:cstheme="minorHAnsi"/>
          <w:sz w:val="20"/>
          <w:szCs w:val="20"/>
        </w:rPr>
      </w:pPr>
      <w:r>
        <w:rPr>
          <w:rFonts w:asciiTheme="minorHAnsi" w:hAnsiTheme="minorHAnsi" w:cstheme="minorHAnsi"/>
          <w:sz w:val="20"/>
          <w:szCs w:val="20"/>
        </w:rPr>
        <w:br w:type="column"/>
      </w:r>
      <w:r w:rsidR="00CD74E2">
        <w:t>GE Pattern/Units</w:t>
      </w:r>
    </w:p>
    <w:p w:rsidRPr="00945659" w:rsidR="00CD74E2" w:rsidP="00CD74E2" w:rsidRDefault="0084524B" w14:paraId="54241E91" w14:textId="738CDAF4">
      <w:pPr>
        <w:pStyle w:val="ListParagraph"/>
        <w:numPr>
          <w:ilvl w:val="0"/>
          <w:numId w:val="4"/>
        </w:numPr>
        <w:rPr>
          <w:rFonts w:asciiTheme="minorHAnsi" w:hAnsiTheme="minorHAnsi" w:cstheme="minorHAnsi"/>
          <w:sz w:val="20"/>
          <w:szCs w:val="20"/>
        </w:rPr>
      </w:pPr>
      <w:r w:rsidRPr="00945659">
        <w:rPr>
          <w:rFonts w:asciiTheme="minorHAnsi" w:hAnsiTheme="minorHAnsi" w:cstheme="minorHAnsi"/>
          <w:sz w:val="20"/>
          <w:szCs w:val="20"/>
        </w:rPr>
        <w:t>GE</w:t>
      </w:r>
      <w:r w:rsidRPr="00945659" w:rsidR="006363D8">
        <w:rPr>
          <w:rFonts w:asciiTheme="minorHAnsi" w:hAnsiTheme="minorHAnsi" w:cstheme="minorHAnsi"/>
          <w:sz w:val="20"/>
          <w:szCs w:val="20"/>
        </w:rPr>
        <w:t xml:space="preserve"> Pattern</w:t>
      </w:r>
      <w:r w:rsidRPr="00945659">
        <w:rPr>
          <w:rFonts w:asciiTheme="minorHAnsi" w:hAnsiTheme="minorHAnsi" w:cstheme="minorHAnsi"/>
          <w:sz w:val="20"/>
          <w:szCs w:val="20"/>
        </w:rPr>
        <w:t xml:space="preserve">: </w:t>
      </w:r>
      <w:r w:rsidRPr="00945659" w:rsidR="006363D8">
        <w:rPr>
          <w:rFonts w:asciiTheme="minorHAnsi" w:hAnsiTheme="minorHAnsi" w:cstheme="minorHAnsi"/>
          <w:sz w:val="20"/>
          <w:szCs w:val="20"/>
        </w:rPr>
        <w:t xml:space="preserve">Option </w:t>
      </w:r>
      <w:r w:rsidR="004F27A2">
        <w:rPr>
          <w:rFonts w:asciiTheme="minorHAnsi" w:hAnsiTheme="minorHAnsi" w:cstheme="minorHAnsi"/>
          <w:sz w:val="20"/>
          <w:szCs w:val="20"/>
        </w:rPr>
        <w:t>A</w:t>
      </w:r>
    </w:p>
    <w:p w:rsidRPr="008E1CE1" w:rsidR="008E1CE1" w:rsidP="1B664F4C" w:rsidRDefault="008E1CE1" w14:paraId="4BBD8445" w14:textId="79C979EE">
      <w:pPr>
        <w:pStyle w:val="ListParagraph"/>
        <w:numPr>
          <w:ilvl w:val="0"/>
          <w:numId w:val="4"/>
        </w:numPr>
        <w:rPr>
          <w:rFonts w:ascii="Calibri" w:hAnsi="Calibri" w:cs="Calibri" w:asciiTheme="minorAscii" w:hAnsiTheme="minorAscii" w:cstheme="minorAscii"/>
          <w:sz w:val="20"/>
          <w:szCs w:val="20"/>
        </w:rPr>
        <w:sectPr w:rsidRPr="008E1CE1" w:rsidR="008E1CE1" w:rsidSect="00FE5239">
          <w:type w:val="continuous"/>
          <w:pgSz w:w="12240" w:h="15840" w:orient="portrait" w:code="1"/>
          <w:pgMar w:top="360" w:right="360" w:bottom="720" w:left="360" w:header="360" w:footer="144" w:gutter="0"/>
          <w:cols w:space="720" w:num="2"/>
          <w:titlePg/>
          <w:docGrid w:linePitch="360"/>
          <w:headerReference w:type="default" r:id="Reafde64a1e5e44be"/>
        </w:sectPr>
      </w:pPr>
      <w:r w:rsidRPr="1B664F4C" w:rsidR="00CD74E2">
        <w:rPr>
          <w:rFonts w:ascii="Calibri" w:hAnsi="Calibri" w:cs="Calibri" w:asciiTheme="minorAscii" w:hAnsiTheme="minorAscii" w:cstheme="minorAscii"/>
          <w:sz w:val="20"/>
          <w:szCs w:val="20"/>
        </w:rPr>
        <w:t xml:space="preserve">Total Units: </w:t>
      </w:r>
      <w:r w:rsidRPr="1B664F4C" w:rsidR="004F27A2">
        <w:rPr>
          <w:rFonts w:ascii="Calibri" w:hAnsi="Calibri" w:cs="Calibri" w:asciiTheme="minorAscii" w:hAnsiTheme="minorAscii" w:cstheme="minorAscii"/>
          <w:sz w:val="20"/>
          <w:szCs w:val="20"/>
        </w:rPr>
        <w:t>61</w:t>
      </w:r>
    </w:p>
    <w:p w:rsidRPr="009C5953" w:rsidR="00BB5431" w:rsidP="1B664F4C" w:rsidRDefault="0067051E" w14:paraId="64E88867" w14:textId="022B3FF9">
      <w:pPr>
        <w:spacing w:after="0"/>
        <w:ind w:left="1080"/>
        <w:rPr>
          <w:rFonts w:cs="Calibri" w:cstheme="minorAscii"/>
          <w:color w:val="0563C1" w:themeColor="hyperlink"/>
          <w:sz w:val="20"/>
          <w:szCs w:val="20"/>
          <w:u w:val="single"/>
        </w:rPr>
      </w:pPr>
      <w:r w:rsidRPr="1B664F4C" w:rsidR="0067051E">
        <w:rPr>
          <w:rFonts w:cs="Calibri" w:cstheme="minorAscii"/>
          <w:b w:val="1"/>
          <w:bCs w:val="1"/>
          <w:color w:val="231F20"/>
          <w:w w:val="105"/>
          <w:sz w:val="20"/>
          <w:szCs w:val="20"/>
        </w:rPr>
        <w:t>Program</w:t>
      </w:r>
      <w:r w:rsidRPr="1B664F4C" w:rsidR="0067051E">
        <w:rPr>
          <w:rFonts w:cs="Calibri" w:cstheme="minorAscii"/>
          <w:b w:val="1"/>
          <w:bCs w:val="1"/>
          <w:color w:val="231F20"/>
          <w:spacing w:val="-23"/>
          <w:w w:val="105"/>
          <w:sz w:val="20"/>
          <w:szCs w:val="20"/>
        </w:rPr>
        <w:t xml:space="preserve"> </w:t>
      </w:r>
      <w:r w:rsidRPr="1B664F4C" w:rsidR="0067051E">
        <w:rPr>
          <w:rFonts w:cs="Calibri" w:cstheme="minorAscii"/>
          <w:b w:val="1"/>
          <w:bCs w:val="1"/>
          <w:color w:val="231F20"/>
          <w:w w:val="105"/>
          <w:sz w:val="20"/>
          <w:szCs w:val="20"/>
        </w:rPr>
        <w:t>maps</w:t>
      </w:r>
      <w:r w:rsidRPr="1B664F4C" w:rsidR="0067051E">
        <w:rPr>
          <w:rFonts w:cs="Calibri" w:cstheme="minorAscii"/>
          <w:color w:val="231F20"/>
          <w:w w:val="105"/>
          <w:sz w:val="20"/>
          <w:szCs w:val="20"/>
        </w:rPr>
        <w:t xml:space="preserve"> </w:t>
      </w:r>
      <w:r w:rsidRPr="1B664F4C" w:rsidR="0067051E">
        <w:rPr>
          <w:rFonts w:cs="Calibri" w:cstheme="minorAscii"/>
          <w:color w:val="231F20"/>
          <w:w w:val="105"/>
          <w:sz w:val="20"/>
          <w:szCs w:val="20"/>
        </w:rPr>
        <w:t xml:space="preserve">indicate</w:t>
      </w:r>
      <w:r w:rsidRPr="1B664F4C" w:rsidR="0067051E">
        <w:rPr>
          <w:rFonts w:cs="Calibri" w:cstheme="minorAscii"/>
          <w:color w:val="231F20"/>
          <w:w w:val="105"/>
          <w:sz w:val="20"/>
          <w:szCs w:val="20"/>
        </w:rPr>
        <w:t xml:space="preserve"> the major coursework and </w:t>
      </w:r>
      <w:r w:rsidRPr="1B664F4C" w:rsidR="0067051E">
        <w:rPr>
          <w:rFonts w:cs="Calibri" w:cstheme="minorAscii"/>
          <w:color w:val="231F20"/>
          <w:w w:val="105"/>
          <w:sz w:val="20"/>
          <w:szCs w:val="20"/>
        </w:rPr>
        <w:t>recommended</w:t>
      </w:r>
      <w:r w:rsidRPr="1B664F4C" w:rsidR="0067051E">
        <w:rPr>
          <w:rFonts w:cs="Calibri" w:cstheme="minorAscii"/>
          <w:color w:val="231F20"/>
          <w:w w:val="105"/>
          <w:sz w:val="20"/>
          <w:szCs w:val="20"/>
        </w:rPr>
        <w:t xml:space="preserve"> general education courses to fulfill your degree in 2 years (approximately 15 units/ semester or 30 units/year). Some of the courses listed may be substituted by another course</w:t>
      </w:r>
      <w:r w:rsidRPr="1B664F4C" w:rsidR="0067051E">
        <w:rPr>
          <w:rFonts w:cs="Calibri" w:cstheme="minorAscii"/>
          <w:color w:val="231F20"/>
          <w:w w:val="105"/>
          <w:sz w:val="20"/>
          <w:szCs w:val="20"/>
        </w:rPr>
        <w:t xml:space="preserve">.  </w:t>
      </w:r>
      <w:r w:rsidRPr="1B664F4C" w:rsidR="0067051E">
        <w:rPr>
          <w:rFonts w:cs="Calibri" w:cstheme="minorAscii"/>
          <w:color w:val="231F20"/>
          <w:w w:val="105"/>
          <w:sz w:val="20"/>
          <w:szCs w:val="20"/>
        </w:rPr>
        <w:t xml:space="preserve">Please view these options in the official course </w:t>
      </w:r>
      <w:hyperlink w:history="1" r:id="Rbe726b876b0c467d">
        <w:r w:rsidRPr="1B664F4C" w:rsidR="0067051E">
          <w:rPr>
            <w:rStyle w:val="Hyperlink"/>
            <w:rFonts w:cs="Calibri" w:cstheme="minorAscii"/>
            <w:sz w:val="20"/>
            <w:szCs w:val="20"/>
          </w:rPr>
          <w:t>catalog</w:t>
        </w:r>
      </w:hyperlink>
    </w:p>
    <w:p w:rsidRPr="009D61FA" w:rsidR="009D0498" w:rsidP="005C0E4C" w:rsidRDefault="009D0498" w14:paraId="1FF0D769" w14:textId="66438ECA">
      <w:pPr>
        <w:spacing w:before="320" w:after="0" w:line="240" w:lineRule="auto"/>
        <w:jc w:val="center"/>
        <w:rPr>
          <w:b/>
          <w:bCs/>
          <w:i/>
          <w:iCs/>
          <w:sz w:val="24"/>
          <w:szCs w:val="24"/>
        </w:rPr>
      </w:pPr>
      <w:r w:rsidRPr="009D61FA">
        <w:rPr>
          <w:b/>
          <w:bCs/>
          <w:i/>
          <w:iCs/>
          <w:sz w:val="24"/>
          <w:szCs w:val="24"/>
        </w:rPr>
        <w:t>Semester 1</w:t>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sidR="00F003A4">
        <w:rPr>
          <w:b/>
          <w:bCs/>
          <w:i/>
          <w:iCs/>
          <w:sz w:val="24"/>
          <w:szCs w:val="24"/>
        </w:rPr>
        <w:tab/>
      </w:r>
      <w:r w:rsidR="00F003A4">
        <w:rPr>
          <w:b/>
          <w:bCs/>
          <w:i/>
          <w:iCs/>
          <w:sz w:val="24"/>
          <w:szCs w:val="24"/>
        </w:rPr>
        <w:tab/>
      </w:r>
      <w:r w:rsidR="00F003A4">
        <w:rPr>
          <w:b/>
          <w:bCs/>
          <w:i/>
          <w:iCs/>
          <w:sz w:val="24"/>
          <w:szCs w:val="24"/>
        </w:rPr>
        <w:tab/>
      </w:r>
      <w:r w:rsidR="00F003A4">
        <w:rPr>
          <w:b/>
          <w:bCs/>
          <w:i/>
          <w:iCs/>
          <w:sz w:val="24"/>
          <w:szCs w:val="24"/>
        </w:rPr>
        <w:tab/>
      </w:r>
      <w:r w:rsidR="00F003A4">
        <w:rPr>
          <w:b/>
          <w:bCs/>
          <w:i/>
          <w:iCs/>
          <w:sz w:val="24"/>
          <w:szCs w:val="24"/>
        </w:rPr>
        <w:tab/>
      </w:r>
      <w:r w:rsidR="00F003A4">
        <w:rPr>
          <w:b/>
          <w:bCs/>
          <w:i/>
          <w:iCs/>
          <w:sz w:val="24"/>
          <w:szCs w:val="24"/>
        </w:rPr>
        <w:tab/>
      </w:r>
      <w:r>
        <w:rPr>
          <w:b/>
          <w:bCs/>
          <w:i/>
          <w:iCs/>
          <w:sz w:val="24"/>
          <w:szCs w:val="24"/>
        </w:rPr>
        <w:t>16 Units</w:t>
      </w:r>
    </w:p>
    <w:tbl>
      <w:tblPr>
        <w:tblStyle w:val="PDFMapREV"/>
        <w:tblW w:w="4500" w:type="pct"/>
        <w:jc w:val="center"/>
        <w:tblLook w:val="01E0" w:firstRow="1" w:lastRow="1" w:firstColumn="1" w:lastColumn="1" w:noHBand="0" w:noVBand="0"/>
        <w:tblCaption w:val="Semester 1 Program map"/>
        <w:tblDescription w:val="Program Map for Semester 1"/>
      </w:tblPr>
      <w:tblGrid>
        <w:gridCol w:w="1133"/>
        <w:gridCol w:w="2034"/>
        <w:gridCol w:w="5870"/>
        <w:gridCol w:w="1313"/>
      </w:tblGrid>
      <w:tr w:rsidR="009D0498" w:rsidTr="2601CA16" w14:paraId="42655BE1" w14:textId="77777777">
        <w:trPr>
          <w:cnfStyle w:val="100000000000" w:firstRow="1" w:lastRow="0" w:firstColumn="0" w:lastColumn="0" w:oddVBand="0" w:evenVBand="0" w:oddHBand="0" w:evenHBand="0" w:firstRowFirstColumn="0" w:firstRowLastColumn="0" w:lastRowFirstColumn="0" w:lastRowLastColumn="0"/>
          <w:trHeight w:val="302"/>
          <w:jc w:val="center"/>
        </w:trPr>
        <w:tc>
          <w:tcPr>
            <w:cnfStyle w:val="001000000000" w:firstRow="0" w:lastRow="0" w:firstColumn="1" w:lastColumn="0" w:oddVBand="0" w:evenVBand="0" w:oddHBand="0" w:evenHBand="0" w:firstRowFirstColumn="0" w:firstRowLastColumn="0" w:lastRowFirstColumn="0" w:lastRowLastColumn="0"/>
            <w:tcW w:w="1133" w:type="dxa"/>
            <w:tcMar/>
          </w:tcPr>
          <w:p w:rsidRPr="00AF5BE0" w:rsidR="009D0498" w:rsidP="00B97C2C" w:rsidRDefault="009D0498" w14:paraId="75848BBE" w14:textId="1B63887C">
            <w:pPr>
              <w:pStyle w:val="TableParagraph"/>
              <w:ind w:right="101"/>
              <w:jc w:val="center"/>
              <w:rPr>
                <w:rFonts w:asciiTheme="minorHAnsi" w:hAnsiTheme="minorHAnsi" w:cstheme="minorHAnsi"/>
                <w:w w:val="85"/>
                <w:sz w:val="24"/>
                <w:szCs w:val="24"/>
              </w:rPr>
            </w:pPr>
            <w:r w:rsidRPr="00AF5BE0">
              <w:rPr>
                <w:rFonts w:ascii="Webdings" w:hAnsi="Webdings" w:eastAsia="Webdings" w:cs="Webdings"/>
                <w:color w:val="FFFFFF"/>
                <w:w w:val="85"/>
                <w:sz w:val="24"/>
                <w:szCs w:val="24"/>
              </w:rPr>
              <w:t>a</w:t>
            </w:r>
          </w:p>
        </w:tc>
        <w:tc>
          <w:tcPr>
            <w:cnfStyle w:val="000010000000" w:firstRow="0" w:lastRow="0" w:firstColumn="0" w:lastColumn="0" w:oddVBand="1" w:evenVBand="0" w:oddHBand="0" w:evenHBand="0" w:firstRowFirstColumn="0" w:firstRowLastColumn="0" w:lastRowFirstColumn="0" w:lastRowLastColumn="0"/>
            <w:tcW w:w="2034" w:type="dxa"/>
            <w:tcMar/>
          </w:tcPr>
          <w:p w:rsidRPr="00AF5BE0" w:rsidR="009D0498" w:rsidP="00B97C2C" w:rsidRDefault="009D0498" w14:paraId="78F1E57E" w14:textId="77777777">
            <w:pPr>
              <w:pStyle w:val="TableParagraph"/>
              <w:spacing w:before="44"/>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AF5BE0">
              <w:rPr>
                <w:rFonts w:asciiTheme="minorHAnsi" w:hAnsiTheme="minorHAnsi" w:cstheme="minorHAnsi"/>
                <w:color w:val="FFFFFF"/>
                <w:w w:val="85"/>
                <w:sz w:val="24"/>
                <w:szCs w:val="24"/>
              </w:rPr>
              <w:t>COURSE</w:t>
            </w:r>
          </w:p>
        </w:tc>
        <w:tc>
          <w:tcPr>
            <w:cnfStyle w:val="000001000000" w:firstRow="0" w:lastRow="0" w:firstColumn="0" w:lastColumn="0" w:oddVBand="0" w:evenVBand="1" w:oddHBand="0" w:evenHBand="0" w:firstRowFirstColumn="0" w:firstRowLastColumn="0" w:lastRowFirstColumn="0" w:lastRowLastColumn="0"/>
            <w:tcW w:w="5870" w:type="dxa"/>
            <w:tcMar/>
          </w:tcPr>
          <w:p w:rsidRPr="00AF5BE0" w:rsidR="009D0498" w:rsidP="00B97C2C" w:rsidRDefault="009D0498" w14:paraId="72FDFB25" w14:textId="77777777">
            <w:pPr>
              <w:pStyle w:val="TableParagraph"/>
              <w:spacing w:before="44"/>
              <w:ind w:right="9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AF5BE0">
              <w:rPr>
                <w:rFonts w:asciiTheme="minorHAnsi" w:hAnsiTheme="minorHAnsi" w:cstheme="minorHAnsi"/>
                <w:color w:val="FFFFFF"/>
                <w:w w:val="85"/>
                <w:sz w:val="24"/>
                <w:szCs w:val="24"/>
              </w:rPr>
              <w:t>TITLE</w:t>
            </w:r>
          </w:p>
        </w:tc>
        <w:tc>
          <w:tcPr>
            <w:cnfStyle w:val="000010000000" w:firstRow="0" w:lastRow="0" w:firstColumn="0" w:lastColumn="0" w:oddVBand="1" w:evenVBand="0" w:oddHBand="0" w:evenHBand="0" w:firstRowFirstColumn="0" w:firstRowLastColumn="0" w:lastRowFirstColumn="0" w:lastRowLastColumn="0"/>
            <w:tcW w:w="1313" w:type="dxa"/>
            <w:tcMar/>
          </w:tcPr>
          <w:p w:rsidRPr="00AF5BE0" w:rsidR="009D0498" w:rsidP="00B97C2C" w:rsidRDefault="009D0498" w14:paraId="1498BBB2" w14:textId="77777777">
            <w:pPr>
              <w:pStyle w:val="TableParagraph"/>
              <w:spacing w:before="44"/>
              <w:ind w:right="96"/>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AF5BE0">
              <w:rPr>
                <w:rFonts w:asciiTheme="minorHAnsi" w:hAnsiTheme="minorHAnsi" w:cstheme="minorHAnsi"/>
                <w:color w:val="FFFFFF"/>
                <w:w w:val="75"/>
                <w:sz w:val="24"/>
                <w:szCs w:val="24"/>
              </w:rPr>
              <w:t>UNIT</w:t>
            </w:r>
          </w:p>
        </w:tc>
      </w:tr>
      <w:tr w:rsidRPr="00196E3C" w:rsidR="004F27A2" w:rsidTr="2601CA16" w14:paraId="3DA5176E" w14:textId="77777777">
        <w:trPr>
          <w:cnfStyle w:val="000000100000" w:firstRow="0" w:lastRow="0" w:firstColumn="0" w:lastColumn="0" w:oddVBand="0" w:evenVBand="0" w:oddHBand="1" w:evenHBand="0" w:firstRowFirstColumn="0" w:firstRowLastColumn="0" w:lastRowFirstColumn="0" w:lastRowLastColumn="0"/>
          <w:trHeight w:val="432"/>
          <w:jc w:val="center"/>
        </w:trPr>
        <w:tc>
          <w:tcPr>
            <w:cnfStyle w:val="001000000000" w:firstRow="0" w:lastRow="0" w:firstColumn="1" w:lastColumn="0" w:oddVBand="0" w:evenVBand="0" w:oddHBand="0" w:evenHBand="0" w:firstRowFirstColumn="0" w:firstRowLastColumn="0" w:lastRowFirstColumn="0" w:lastRowLastColumn="0"/>
            <w:tcW w:w="1133" w:type="dxa"/>
            <w:tcMar/>
          </w:tcPr>
          <w:p w:rsidRPr="008E1CE1" w:rsidR="004F27A2" w:rsidP="004F27A2" w:rsidRDefault="004F27A2" w14:paraId="458293C4" w14:textId="2894AFA4">
            <w:pPr>
              <w:pStyle w:val="TableParagraph"/>
              <w:spacing w:before="0"/>
              <w:ind w:right="101"/>
              <w:jc w:val="center"/>
              <w:rPr>
                <w:rFonts w:asciiTheme="minorHAnsi" w:hAnsiTheme="minorHAnsi" w:cstheme="minorHAnsi"/>
                <w:bCs/>
                <w:color w:val="AF2624"/>
                <w:sz w:val="22"/>
              </w:rPr>
            </w:pPr>
            <w:r w:rsidRPr="008E1CE1">
              <w:rPr>
                <w:rFonts w:ascii="Webdings" w:hAnsi="Webdings" w:eastAsia="Webdings" w:cs="Webdings"/>
                <w:bCs/>
                <w:color w:val="C00000"/>
                <w:sz w:val="22"/>
              </w:rPr>
              <w:t>c</w:t>
            </w:r>
          </w:p>
        </w:tc>
        <w:tc>
          <w:tcPr>
            <w:cnfStyle w:val="000010000000" w:firstRow="0" w:lastRow="0" w:firstColumn="0" w:lastColumn="0" w:oddVBand="1" w:evenVBand="0" w:oddHBand="0" w:evenHBand="0" w:firstRowFirstColumn="0" w:firstRowLastColumn="0" w:lastRowFirstColumn="0" w:lastRowLastColumn="0"/>
            <w:tcW w:w="2034" w:type="dxa"/>
            <w:tcMar/>
          </w:tcPr>
          <w:p w:rsidRPr="004F27A2" w:rsidR="004F27A2" w:rsidP="004F27A2" w:rsidRDefault="004F27A2" w14:paraId="3D6B958D" w14:textId="22BF8035">
            <w:pPr>
              <w:pStyle w:val="TableParagraph"/>
              <w:spacing w:before="0"/>
              <w:ind w:left="10" w:right="10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2"/>
                <w:szCs w:val="24"/>
              </w:rPr>
            </w:pPr>
            <w:r w:rsidRPr="004F27A2">
              <w:rPr>
                <w:rFonts w:ascii="Calibri" w:hAnsi="Calibri" w:cs="Calibri"/>
                <w:color w:val="000000"/>
                <w:sz w:val="22"/>
                <w:szCs w:val="24"/>
                <w:bdr w:val="none" w:color="auto" w:sz="0" w:space="0" w:frame="1"/>
              </w:rPr>
              <w:t>ENGL-101</w:t>
            </w:r>
          </w:p>
        </w:tc>
        <w:tc>
          <w:tcPr>
            <w:cnfStyle w:val="000001000000" w:firstRow="0" w:lastRow="0" w:firstColumn="0" w:lastColumn="0" w:oddVBand="0" w:evenVBand="1" w:oddHBand="0" w:evenHBand="0" w:firstRowFirstColumn="0" w:firstRowLastColumn="0" w:lastRowFirstColumn="0" w:lastRowLastColumn="0"/>
            <w:tcW w:w="5870" w:type="dxa"/>
            <w:tcMar/>
          </w:tcPr>
          <w:p w:rsidRPr="004F27A2" w:rsidR="004F27A2" w:rsidP="004F27A2" w:rsidRDefault="004F27A2" w14:paraId="635529C6" w14:textId="27A62C26">
            <w:pPr>
              <w:pStyle w:val="TableParagraph"/>
              <w:spacing w:before="0"/>
              <w:ind w:left="-20" w:right="9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2"/>
                <w:szCs w:val="24"/>
              </w:rPr>
            </w:pPr>
            <w:r w:rsidRPr="004F27A2">
              <w:rPr>
                <w:rFonts w:ascii="Calibri" w:hAnsi="Calibri" w:cs="Calibri"/>
                <w:color w:val="000000"/>
                <w:sz w:val="22"/>
                <w:szCs w:val="24"/>
              </w:rPr>
              <w:t xml:space="preserve">College Composition </w:t>
            </w:r>
          </w:p>
        </w:tc>
        <w:tc>
          <w:tcPr>
            <w:cnfStyle w:val="000010000000" w:firstRow="0" w:lastRow="0" w:firstColumn="0" w:lastColumn="0" w:oddVBand="1" w:evenVBand="0" w:oddHBand="0" w:evenHBand="0" w:firstRowFirstColumn="0" w:firstRowLastColumn="0" w:lastRowFirstColumn="0" w:lastRowLastColumn="0"/>
            <w:tcW w:w="1313" w:type="dxa"/>
            <w:tcMar/>
          </w:tcPr>
          <w:p w:rsidRPr="004F27A2" w:rsidR="004F27A2" w:rsidP="004F27A2" w:rsidRDefault="004F27A2" w14:paraId="55306BD1" w14:textId="2CF87ECE">
            <w:pPr>
              <w:pStyle w:val="TableParagraph"/>
              <w:spacing w:before="0"/>
              <w:ind w:right="96"/>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231F20"/>
                <w:sz w:val="22"/>
                <w:szCs w:val="24"/>
              </w:rPr>
            </w:pPr>
            <w:r w:rsidRPr="004F27A2">
              <w:rPr>
                <w:rFonts w:ascii="Calibri" w:hAnsi="Calibri" w:cs="Calibri"/>
                <w:color w:val="000000"/>
                <w:sz w:val="22"/>
                <w:szCs w:val="24"/>
              </w:rPr>
              <w:t>4</w:t>
            </w:r>
          </w:p>
        </w:tc>
      </w:tr>
      <w:tr w:rsidR="004F27A2" w:rsidTr="2601CA16" w14:paraId="0580D3DD" w14:textId="77777777">
        <w:trPr>
          <w:cnfStyle w:val="000000010000" w:firstRow="0" w:lastRow="0" w:firstColumn="0" w:lastColumn="0" w:oddVBand="0" w:evenVBand="0" w:oddHBand="0" w:evenHBand="1" w:firstRowFirstColumn="0" w:firstRowLastColumn="0" w:lastRowFirstColumn="0" w:lastRowLastColumn="0"/>
          <w:trHeight w:val="432"/>
          <w:jc w:val="center"/>
        </w:trPr>
        <w:tc>
          <w:tcPr>
            <w:cnfStyle w:val="001000000000" w:firstRow="0" w:lastRow="0" w:firstColumn="1" w:lastColumn="0" w:oddVBand="0" w:evenVBand="0" w:oddHBand="0" w:evenHBand="0" w:firstRowFirstColumn="0" w:firstRowLastColumn="0" w:lastRowFirstColumn="0" w:lastRowLastColumn="0"/>
            <w:tcW w:w="1133" w:type="dxa"/>
            <w:tcMar/>
          </w:tcPr>
          <w:p w:rsidRPr="008E1CE1" w:rsidR="004F27A2" w:rsidP="004F27A2" w:rsidRDefault="004F27A2" w14:paraId="01809D06" w14:textId="6DD0E55B">
            <w:pPr>
              <w:pStyle w:val="TableParagraph"/>
              <w:spacing w:before="0"/>
              <w:ind w:right="101"/>
              <w:jc w:val="center"/>
              <w:rPr>
                <w:rFonts w:asciiTheme="minorHAnsi" w:hAnsiTheme="minorHAnsi" w:cstheme="minorHAnsi"/>
                <w:bCs/>
                <w:color w:val="AF2624"/>
                <w:sz w:val="22"/>
              </w:rPr>
            </w:pPr>
            <w:r w:rsidRPr="008E1CE1">
              <w:rPr>
                <w:rFonts w:ascii="Webdings" w:hAnsi="Webdings" w:eastAsia="Webdings" w:cs="Webdings"/>
                <w:bCs/>
                <w:color w:val="C00000"/>
                <w:sz w:val="22"/>
              </w:rPr>
              <w:t>c</w:t>
            </w:r>
          </w:p>
        </w:tc>
        <w:tc>
          <w:tcPr>
            <w:cnfStyle w:val="000010000000" w:firstRow="0" w:lastRow="0" w:firstColumn="0" w:lastColumn="0" w:oddVBand="1" w:evenVBand="0" w:oddHBand="0" w:evenHBand="0" w:firstRowFirstColumn="0" w:firstRowLastColumn="0" w:lastRowFirstColumn="0" w:lastRowLastColumn="0"/>
            <w:tcW w:w="2034" w:type="dxa"/>
            <w:tcMar/>
          </w:tcPr>
          <w:p w:rsidRPr="004F27A2" w:rsidR="004F27A2" w:rsidP="004F27A2" w:rsidRDefault="004F27A2" w14:paraId="3E149C49" w14:textId="542565DF">
            <w:pPr>
              <w:pStyle w:val="TableParagraph"/>
              <w:spacing w:before="0"/>
              <w:ind w:left="10" w:right="102"/>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4"/>
              </w:rPr>
            </w:pPr>
            <w:r w:rsidRPr="004F27A2">
              <w:rPr>
                <w:rFonts w:ascii="Calibri" w:hAnsi="Calibri" w:cs="Calibri"/>
                <w:color w:val="000000"/>
                <w:sz w:val="22"/>
                <w:szCs w:val="24"/>
                <w:bdr w:val="none" w:color="auto" w:sz="0" w:space="0" w:frame="1"/>
              </w:rPr>
              <w:t>MATH-115</w:t>
            </w:r>
          </w:p>
        </w:tc>
        <w:tc>
          <w:tcPr>
            <w:cnfStyle w:val="000001000000" w:firstRow="0" w:lastRow="0" w:firstColumn="0" w:lastColumn="0" w:oddVBand="0" w:evenVBand="1" w:oddHBand="0" w:evenHBand="0" w:firstRowFirstColumn="0" w:firstRowLastColumn="0" w:lastRowFirstColumn="0" w:lastRowLastColumn="0"/>
            <w:tcW w:w="5870" w:type="dxa"/>
            <w:tcMar/>
          </w:tcPr>
          <w:p w:rsidRPr="004F27A2" w:rsidR="004F27A2" w:rsidP="004F27A2" w:rsidRDefault="004F27A2" w14:paraId="37BC83B3" w14:textId="39C20F54">
            <w:pPr>
              <w:pStyle w:val="TableParagraph"/>
              <w:spacing w:before="0"/>
              <w:ind w:left="-20" w:right="9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4"/>
              </w:rPr>
            </w:pPr>
            <w:r w:rsidRPr="004F27A2">
              <w:rPr>
                <w:rFonts w:ascii="Calibri" w:hAnsi="Calibri" w:cs="Calibri"/>
                <w:color w:val="000000"/>
                <w:sz w:val="22"/>
                <w:szCs w:val="24"/>
              </w:rPr>
              <w:t>Ideas of Mathematics</w:t>
            </w:r>
          </w:p>
        </w:tc>
        <w:tc>
          <w:tcPr>
            <w:cnfStyle w:val="000010000000" w:firstRow="0" w:lastRow="0" w:firstColumn="0" w:lastColumn="0" w:oddVBand="1" w:evenVBand="0" w:oddHBand="0" w:evenHBand="0" w:firstRowFirstColumn="0" w:firstRowLastColumn="0" w:lastRowFirstColumn="0" w:lastRowLastColumn="0"/>
            <w:tcW w:w="1313" w:type="dxa"/>
            <w:tcMar/>
          </w:tcPr>
          <w:p w:rsidRPr="004F27A2" w:rsidR="004F27A2" w:rsidP="004F27A2" w:rsidRDefault="004F27A2" w14:paraId="56152D89" w14:textId="64D2D1E5">
            <w:pPr>
              <w:pStyle w:val="TableParagraph"/>
              <w:spacing w:before="0"/>
              <w:ind w:right="96"/>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4"/>
              </w:rPr>
            </w:pPr>
            <w:r w:rsidRPr="004F27A2">
              <w:rPr>
                <w:rFonts w:ascii="Calibri" w:hAnsi="Calibri" w:cs="Calibri"/>
                <w:color w:val="000000"/>
                <w:sz w:val="22"/>
                <w:szCs w:val="24"/>
              </w:rPr>
              <w:t>3</w:t>
            </w:r>
          </w:p>
        </w:tc>
      </w:tr>
      <w:tr w:rsidR="004F27A2" w:rsidTr="2601CA16" w14:paraId="3F395AE6" w14:textId="77777777">
        <w:trPr>
          <w:cnfStyle w:val="000000100000" w:firstRow="0" w:lastRow="0" w:firstColumn="0" w:lastColumn="0" w:oddVBand="0" w:evenVBand="0" w:oddHBand="1" w:evenHBand="0" w:firstRowFirstColumn="0" w:firstRowLastColumn="0" w:lastRowFirstColumn="0" w:lastRowLastColumn="0"/>
          <w:trHeight w:val="432"/>
          <w:jc w:val="center"/>
        </w:trPr>
        <w:tc>
          <w:tcPr>
            <w:cnfStyle w:val="001000000000" w:firstRow="0" w:lastRow="0" w:firstColumn="1" w:lastColumn="0" w:oddVBand="0" w:evenVBand="0" w:oddHBand="0" w:evenHBand="0" w:firstRowFirstColumn="0" w:firstRowLastColumn="0" w:lastRowFirstColumn="0" w:lastRowLastColumn="0"/>
            <w:tcW w:w="1133" w:type="dxa"/>
            <w:tcMar/>
          </w:tcPr>
          <w:p w:rsidRPr="008E1CE1" w:rsidR="004F27A2" w:rsidP="004F27A2" w:rsidRDefault="004F27A2" w14:paraId="3A4C78C3" w14:textId="575FEF29">
            <w:pPr>
              <w:pStyle w:val="TableParagraph"/>
              <w:spacing w:before="0"/>
              <w:ind w:right="101"/>
              <w:jc w:val="center"/>
              <w:rPr>
                <w:rFonts w:asciiTheme="minorHAnsi" w:hAnsiTheme="minorHAnsi" w:cstheme="minorHAnsi"/>
                <w:bCs/>
                <w:color w:val="231F20"/>
                <w:sz w:val="22"/>
              </w:rPr>
            </w:pPr>
            <w:r w:rsidRPr="008E1CE1">
              <w:rPr>
                <w:rFonts w:ascii="Webdings" w:hAnsi="Webdings" w:eastAsia="Webdings" w:cs="Webdings"/>
                <w:bCs/>
                <w:color w:val="C00000"/>
                <w:sz w:val="22"/>
              </w:rPr>
              <w:t>c</w:t>
            </w:r>
          </w:p>
        </w:tc>
        <w:tc>
          <w:tcPr>
            <w:cnfStyle w:val="000010000000" w:firstRow="0" w:lastRow="0" w:firstColumn="0" w:lastColumn="0" w:oddVBand="1" w:evenVBand="0" w:oddHBand="0" w:evenHBand="0" w:firstRowFirstColumn="0" w:firstRowLastColumn="0" w:lastRowFirstColumn="0" w:lastRowLastColumn="0"/>
            <w:tcW w:w="2034" w:type="dxa"/>
            <w:tcMar/>
          </w:tcPr>
          <w:p w:rsidRPr="004F27A2" w:rsidR="004F27A2" w:rsidP="004F27A2" w:rsidRDefault="004F27A2" w14:paraId="22C1A284" w14:textId="06CB29DE">
            <w:pPr>
              <w:pStyle w:val="TableParagraph"/>
              <w:spacing w:before="0"/>
              <w:ind w:left="10" w:right="10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4"/>
              </w:rPr>
            </w:pPr>
            <w:r w:rsidRPr="004F27A2">
              <w:rPr>
                <w:rFonts w:ascii="Calibri" w:hAnsi="Calibri" w:cs="Calibri"/>
                <w:color w:val="000000"/>
                <w:sz w:val="22"/>
                <w:szCs w:val="24"/>
                <w:bdr w:val="none" w:color="auto" w:sz="0" w:space="0" w:frame="1"/>
              </w:rPr>
              <w:t>AUD-140</w:t>
            </w:r>
          </w:p>
        </w:tc>
        <w:tc>
          <w:tcPr>
            <w:cnfStyle w:val="000001000000" w:firstRow="0" w:lastRow="0" w:firstColumn="0" w:lastColumn="0" w:oddVBand="0" w:evenVBand="1" w:oddHBand="0" w:evenHBand="0" w:firstRowFirstColumn="0" w:firstRowLastColumn="0" w:lastRowFirstColumn="0" w:lastRowLastColumn="0"/>
            <w:tcW w:w="5870" w:type="dxa"/>
            <w:tcMar/>
          </w:tcPr>
          <w:p w:rsidRPr="004F27A2" w:rsidR="004F27A2" w:rsidP="004F27A2" w:rsidRDefault="004F27A2" w14:paraId="798454FA" w14:textId="3B11DDCD">
            <w:pPr>
              <w:pStyle w:val="TableParagraph"/>
              <w:spacing w:before="0"/>
              <w:ind w:left="-20" w:right="9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4"/>
              </w:rPr>
            </w:pPr>
            <w:r w:rsidRPr="004F27A2">
              <w:rPr>
                <w:rFonts w:ascii="Calibri" w:hAnsi="Calibri" w:cs="Calibri"/>
                <w:color w:val="000000"/>
                <w:sz w:val="22"/>
                <w:szCs w:val="24"/>
              </w:rPr>
              <w:t>Beginning Studio Recording</w:t>
            </w:r>
          </w:p>
        </w:tc>
        <w:tc>
          <w:tcPr>
            <w:cnfStyle w:val="000010000000" w:firstRow="0" w:lastRow="0" w:firstColumn="0" w:lastColumn="0" w:oddVBand="1" w:evenVBand="0" w:oddHBand="0" w:evenHBand="0" w:firstRowFirstColumn="0" w:firstRowLastColumn="0" w:lastRowFirstColumn="0" w:lastRowLastColumn="0"/>
            <w:tcW w:w="1313" w:type="dxa"/>
            <w:tcMar/>
          </w:tcPr>
          <w:p w:rsidRPr="004F27A2" w:rsidR="004F27A2" w:rsidP="004F27A2" w:rsidRDefault="004F27A2" w14:paraId="64BCEF68" w14:textId="3776C522">
            <w:pPr>
              <w:pStyle w:val="TableParagraph"/>
              <w:spacing w:before="0"/>
              <w:ind w:right="96"/>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4"/>
              </w:rPr>
            </w:pPr>
            <w:r w:rsidRPr="004F27A2">
              <w:rPr>
                <w:rFonts w:ascii="Calibri" w:hAnsi="Calibri" w:cs="Calibri"/>
                <w:color w:val="000000"/>
                <w:sz w:val="22"/>
                <w:szCs w:val="24"/>
              </w:rPr>
              <w:t>3</w:t>
            </w:r>
          </w:p>
        </w:tc>
      </w:tr>
      <w:tr w:rsidR="004F27A2" w:rsidTr="2601CA16" w14:paraId="3ACA13E4" w14:textId="77777777">
        <w:trPr>
          <w:cnfStyle w:val="000000010000" w:firstRow="0" w:lastRow="0" w:firstColumn="0" w:lastColumn="0" w:oddVBand="0" w:evenVBand="0" w:oddHBand="0" w:evenHBand="1" w:firstRowFirstColumn="0" w:firstRowLastColumn="0" w:lastRowFirstColumn="0" w:lastRowLastColumn="0"/>
          <w:trHeight w:val="432"/>
          <w:jc w:val="center"/>
        </w:trPr>
        <w:tc>
          <w:tcPr>
            <w:cnfStyle w:val="001000000000" w:firstRow="0" w:lastRow="0" w:firstColumn="1" w:lastColumn="0" w:oddVBand="0" w:evenVBand="0" w:oddHBand="0" w:evenHBand="0" w:firstRowFirstColumn="0" w:firstRowLastColumn="0" w:lastRowFirstColumn="0" w:lastRowLastColumn="0"/>
            <w:tcW w:w="1133" w:type="dxa"/>
            <w:tcMar/>
          </w:tcPr>
          <w:p w:rsidRPr="008E1CE1" w:rsidR="004F27A2" w:rsidP="004F27A2" w:rsidRDefault="004F27A2" w14:paraId="1660F589" w14:textId="7ABA1ED8">
            <w:pPr>
              <w:pStyle w:val="TableParagraph"/>
              <w:spacing w:before="0"/>
              <w:ind w:right="101"/>
              <w:jc w:val="center"/>
              <w:rPr>
                <w:rFonts w:asciiTheme="minorHAnsi" w:hAnsiTheme="minorHAnsi" w:cstheme="minorHAnsi"/>
                <w:bCs/>
                <w:color w:val="53247F"/>
                <w:sz w:val="22"/>
              </w:rPr>
            </w:pPr>
            <w:r w:rsidRPr="008E1CE1">
              <w:rPr>
                <w:rFonts w:ascii="Webdings" w:hAnsi="Webdings" w:eastAsia="Webdings" w:cs="Webdings"/>
                <w:bCs/>
                <w:color w:val="C00000"/>
                <w:sz w:val="22"/>
              </w:rPr>
              <w:t>c</w:t>
            </w:r>
          </w:p>
        </w:tc>
        <w:tc>
          <w:tcPr>
            <w:cnfStyle w:val="000010000000" w:firstRow="0" w:lastRow="0" w:firstColumn="0" w:lastColumn="0" w:oddVBand="1" w:evenVBand="0" w:oddHBand="0" w:evenHBand="0" w:firstRowFirstColumn="0" w:firstRowLastColumn="0" w:lastRowFirstColumn="0" w:lastRowLastColumn="0"/>
            <w:tcW w:w="2034" w:type="dxa"/>
            <w:tcMar/>
          </w:tcPr>
          <w:p w:rsidRPr="004F27A2" w:rsidR="004F27A2" w:rsidP="004F27A2" w:rsidRDefault="004F27A2" w14:paraId="20B8434A" w14:textId="62758403">
            <w:pPr>
              <w:pStyle w:val="TableParagraph"/>
              <w:spacing w:before="0"/>
              <w:ind w:left="10" w:right="102"/>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4"/>
              </w:rPr>
            </w:pPr>
            <w:r w:rsidRPr="004F27A2">
              <w:rPr>
                <w:rFonts w:ascii="Calibri" w:hAnsi="Calibri" w:cs="Calibri"/>
                <w:color w:val="000000"/>
                <w:sz w:val="22"/>
                <w:szCs w:val="24"/>
                <w:bdr w:val="none" w:color="auto" w:sz="0" w:space="0" w:frame="1"/>
              </w:rPr>
              <w:t>AUD-143</w:t>
            </w:r>
          </w:p>
        </w:tc>
        <w:tc>
          <w:tcPr>
            <w:cnfStyle w:val="000001000000" w:firstRow="0" w:lastRow="0" w:firstColumn="0" w:lastColumn="0" w:oddVBand="0" w:evenVBand="1" w:oddHBand="0" w:evenHBand="0" w:firstRowFirstColumn="0" w:firstRowLastColumn="0" w:lastRowFirstColumn="0" w:lastRowLastColumn="0"/>
            <w:tcW w:w="5870" w:type="dxa"/>
            <w:tcMar/>
          </w:tcPr>
          <w:p w:rsidRPr="004F27A2" w:rsidR="004F27A2" w:rsidP="004F27A2" w:rsidRDefault="004F27A2" w14:paraId="57FA4267" w14:textId="51565F0D">
            <w:pPr>
              <w:pStyle w:val="TableParagraph"/>
              <w:spacing w:before="0"/>
              <w:ind w:left="-20" w:right="9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4"/>
              </w:rPr>
            </w:pPr>
            <w:r w:rsidRPr="004F27A2">
              <w:rPr>
                <w:rFonts w:ascii="Calibri" w:hAnsi="Calibri" w:cs="Calibri"/>
                <w:color w:val="000000"/>
                <w:sz w:val="22"/>
                <w:szCs w:val="24"/>
              </w:rPr>
              <w:t xml:space="preserve">Pro Tools 101 </w:t>
            </w:r>
          </w:p>
        </w:tc>
        <w:tc>
          <w:tcPr>
            <w:cnfStyle w:val="000010000000" w:firstRow="0" w:lastRow="0" w:firstColumn="0" w:lastColumn="0" w:oddVBand="1" w:evenVBand="0" w:oddHBand="0" w:evenHBand="0" w:firstRowFirstColumn="0" w:firstRowLastColumn="0" w:lastRowFirstColumn="0" w:lastRowLastColumn="0"/>
            <w:tcW w:w="1313" w:type="dxa"/>
            <w:tcMar/>
          </w:tcPr>
          <w:p w:rsidRPr="004F27A2" w:rsidR="004F27A2" w:rsidP="004F27A2" w:rsidRDefault="004F27A2" w14:paraId="36D23F10" w14:textId="79894824">
            <w:pPr>
              <w:pStyle w:val="TableParagraph"/>
              <w:spacing w:before="0"/>
              <w:ind w:right="96"/>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4"/>
              </w:rPr>
            </w:pPr>
            <w:r w:rsidRPr="004F27A2">
              <w:rPr>
                <w:rFonts w:ascii="Calibri" w:hAnsi="Calibri" w:cs="Calibri"/>
                <w:color w:val="000000"/>
                <w:sz w:val="22"/>
                <w:szCs w:val="24"/>
              </w:rPr>
              <w:t>3</w:t>
            </w:r>
          </w:p>
        </w:tc>
      </w:tr>
      <w:tr w:rsidR="004F27A2" w:rsidTr="2601CA16" w14:paraId="79C410E9" w14:textId="77777777">
        <w:trPr>
          <w:cnfStyle w:val="010000000000" w:firstRow="0" w:lastRow="1" w:firstColumn="0" w:lastColumn="0" w:oddVBand="0" w:evenVBand="0" w:oddHBand="0" w:evenHBand="0" w:firstRowFirstColumn="0" w:firstRowLastColumn="0" w:lastRowFirstColumn="0" w:lastRowLastColumn="0"/>
          <w:trHeight w:val="432"/>
          <w:jc w:val="center"/>
        </w:trPr>
        <w:tc>
          <w:tcPr>
            <w:cnfStyle w:val="001000000001" w:firstRow="0" w:lastRow="0" w:firstColumn="1" w:lastColumn="0" w:oddVBand="0" w:evenVBand="0" w:oddHBand="0" w:evenHBand="0" w:firstRowFirstColumn="0" w:firstRowLastColumn="0" w:lastRowFirstColumn="1" w:lastRowLastColumn="0"/>
            <w:tcW w:w="1133" w:type="dxa"/>
            <w:tcMar/>
          </w:tcPr>
          <w:p w:rsidRPr="008E1CE1" w:rsidR="004F27A2" w:rsidP="004F27A2" w:rsidRDefault="004F27A2" w14:paraId="7569EBD0" w14:textId="1A2E3BB6">
            <w:pPr>
              <w:pStyle w:val="TableParagraph"/>
              <w:spacing w:before="0"/>
              <w:ind w:right="101"/>
              <w:jc w:val="center"/>
              <w:rPr>
                <w:rFonts w:asciiTheme="minorHAnsi" w:hAnsiTheme="minorHAnsi" w:cstheme="minorHAnsi"/>
                <w:b w:val="0"/>
                <w:color w:val="008852"/>
                <w:sz w:val="22"/>
              </w:rPr>
            </w:pPr>
            <w:r w:rsidRPr="008E1CE1">
              <w:rPr>
                <w:rFonts w:ascii="Webdings" w:hAnsi="Webdings" w:eastAsia="Webdings" w:cs="Webdings"/>
                <w:b w:val="0"/>
                <w:color w:val="C00000"/>
                <w:sz w:val="22"/>
              </w:rPr>
              <w:t>c</w:t>
            </w:r>
          </w:p>
        </w:tc>
        <w:tc>
          <w:tcPr>
            <w:cnfStyle w:val="000010000000" w:firstRow="0" w:lastRow="0" w:firstColumn="0" w:lastColumn="0" w:oddVBand="1" w:evenVBand="0" w:oddHBand="0" w:evenHBand="0" w:firstRowFirstColumn="0" w:firstRowLastColumn="0" w:lastRowFirstColumn="0" w:lastRowLastColumn="0"/>
            <w:tcW w:w="2034" w:type="dxa"/>
            <w:tcMar/>
          </w:tcPr>
          <w:p w:rsidRPr="004F27A2" w:rsidR="004F27A2" w:rsidP="004F27A2" w:rsidRDefault="004F27A2" w14:paraId="22A185CA" w14:textId="77777777">
            <w:pPr>
              <w:pStyle w:val="TableParagraph"/>
              <w:spacing w:before="0"/>
              <w:ind w:left="10" w:right="102"/>
              <w:cnfStyle w:val="010000000000" w:firstRow="0" w:lastRow="1" w:firstColumn="0" w:lastColumn="0" w:oddVBand="0" w:evenVBand="0" w:oddHBand="0" w:evenHBand="0" w:firstRowFirstColumn="0" w:firstRowLastColumn="0" w:lastRowFirstColumn="0" w:lastRowLastColumn="0"/>
              <w:rPr>
                <w:rFonts w:ascii="Calibri" w:hAnsi="Calibri" w:cs="Calibri"/>
                <w:color w:val="000000"/>
                <w:sz w:val="22"/>
                <w:szCs w:val="24"/>
                <w:bdr w:val="none" w:color="auto" w:sz="0" w:space="0" w:frame="1"/>
              </w:rPr>
            </w:pPr>
            <w:r w:rsidRPr="004F27A2">
              <w:rPr>
                <w:rFonts w:ascii="Calibri" w:hAnsi="Calibri" w:cs="Calibri"/>
                <w:color w:val="000000"/>
                <w:sz w:val="22"/>
                <w:szCs w:val="24"/>
                <w:bdr w:val="none" w:color="auto" w:sz="0" w:space="0" w:frame="1"/>
              </w:rPr>
              <w:t>HIST-111 or </w:t>
            </w:r>
          </w:p>
          <w:p w:rsidRPr="004F27A2" w:rsidR="004F27A2" w:rsidP="004F27A2" w:rsidRDefault="004F27A2" w14:paraId="7B889088" w14:textId="299661D6">
            <w:pPr>
              <w:pStyle w:val="TableParagraph"/>
              <w:spacing w:before="0"/>
              <w:ind w:left="10" w:right="102"/>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sz w:val="22"/>
                <w:szCs w:val="24"/>
              </w:rPr>
            </w:pPr>
            <w:r w:rsidRPr="004F27A2">
              <w:rPr>
                <w:rFonts w:ascii="Calibri" w:hAnsi="Calibri" w:cs="Calibri"/>
                <w:color w:val="000000"/>
                <w:sz w:val="22"/>
                <w:szCs w:val="24"/>
                <w:bdr w:val="none" w:color="auto" w:sz="0" w:space="0" w:frame="1"/>
              </w:rPr>
              <w:t>HIST-112</w:t>
            </w:r>
          </w:p>
        </w:tc>
        <w:tc>
          <w:tcPr>
            <w:cnfStyle w:val="000001000000" w:firstRow="0" w:lastRow="0" w:firstColumn="0" w:lastColumn="0" w:oddVBand="0" w:evenVBand="1" w:oddHBand="0" w:evenHBand="0" w:firstRowFirstColumn="0" w:firstRowLastColumn="0" w:lastRowFirstColumn="0" w:lastRowLastColumn="0"/>
            <w:tcW w:w="5870" w:type="dxa"/>
            <w:tcMar/>
          </w:tcPr>
          <w:p w:rsidRPr="004F27A2" w:rsidR="004F27A2" w:rsidP="2601CA16" w:rsidRDefault="004F27A2" w14:paraId="09342537" w14:textId="77777777">
            <w:pPr>
              <w:pStyle w:val="TableParagraph"/>
              <w:spacing w:before="0"/>
              <w:ind w:left="0" w:right="102"/>
              <w:cnfStyle w:val="010000000000" w:firstRow="0" w:lastRow="1" w:firstColumn="0" w:lastColumn="0" w:oddVBand="0" w:evenVBand="0" w:oddHBand="0" w:evenHBand="0" w:firstRowFirstColumn="0" w:firstRowLastColumn="0" w:lastRowFirstColumn="0" w:lastRowLastColumn="0"/>
              <w:rPr>
                <w:rFonts w:ascii="Calibri" w:hAnsi="Calibri" w:cs="Calibri"/>
                <w:color w:val="000000"/>
                <w:sz w:val="22"/>
                <w:szCs w:val="22"/>
                <w:bdr w:val="none" w:color="auto" w:sz="0" w:space="0" w:frame="1"/>
              </w:rPr>
            </w:pPr>
            <w:r w:rsidRPr="004F27A2" w:rsidR="004F27A2">
              <w:rPr>
                <w:rFonts w:ascii="Calibri" w:hAnsi="Calibri" w:cs="Calibri"/>
                <w:color w:val="000000"/>
                <w:sz w:val="22"/>
                <w:szCs w:val="22"/>
                <w:bdr w:val="none" w:color="auto" w:sz="0" w:space="0" w:frame="1"/>
              </w:rPr>
              <w:t xml:space="preserve">U.S. History to 1877 or </w:t>
            </w:r>
          </w:p>
          <w:p w:rsidRPr="004F27A2" w:rsidR="004F27A2" w:rsidP="2601CA16" w:rsidRDefault="004F27A2" w14:paraId="411DA8EB" w14:textId="5A4E1128">
            <w:pPr>
              <w:pStyle w:val="TableParagraph"/>
              <w:spacing w:before="0"/>
              <w:ind w:left="-20" w:right="90"/>
              <w:cnfStyle w:val="010000000000" w:firstRow="0" w:lastRow="1" w:firstColumn="0" w:lastColumn="0" w:oddVBand="0" w:evenVBand="0" w:oddHBand="0" w:evenHBand="0" w:firstRowFirstColumn="0" w:firstRowLastColumn="0" w:lastRowFirstColumn="0" w:lastRowLastColumn="0"/>
              <w:rPr>
                <w:rFonts w:ascii="Calibri" w:hAnsi="Calibri" w:cs="Calibri" w:asciiTheme="minorAscii" w:hAnsiTheme="minorAscii" w:cstheme="minorAscii"/>
                <w:sz w:val="22"/>
                <w:szCs w:val="22"/>
              </w:rPr>
            </w:pPr>
            <w:r w:rsidRPr="004F27A2" w:rsidR="1C5DF78D">
              <w:rPr>
                <w:rFonts w:ascii="Calibri" w:hAnsi="Calibri" w:cs="Calibri"/>
                <w:color w:val="000000"/>
                <w:sz w:val="22"/>
                <w:szCs w:val="22"/>
                <w:bdr w:val="none" w:color="auto" w:sz="0" w:space="0" w:frame="1"/>
              </w:rPr>
              <w:t xml:space="preserve"> </w:t>
            </w:r>
            <w:r w:rsidRPr="004F27A2" w:rsidR="004F27A2">
              <w:rPr>
                <w:rFonts w:ascii="Calibri" w:hAnsi="Calibri" w:cs="Calibri"/>
                <w:color w:val="000000"/>
                <w:sz w:val="22"/>
                <w:szCs w:val="22"/>
                <w:bdr w:val="none" w:color="auto" w:sz="0" w:space="0" w:frame="1"/>
              </w:rPr>
              <w:t>U.S. History Since 1865</w:t>
            </w:r>
          </w:p>
        </w:tc>
        <w:tc>
          <w:tcPr>
            <w:cnfStyle w:val="000010000000" w:firstRow="0" w:lastRow="0" w:firstColumn="0" w:lastColumn="0" w:oddVBand="1" w:evenVBand="0" w:oddHBand="0" w:evenHBand="0" w:firstRowFirstColumn="0" w:firstRowLastColumn="0" w:lastRowFirstColumn="0" w:lastRowLastColumn="0"/>
            <w:tcW w:w="1313" w:type="dxa"/>
            <w:tcMar/>
          </w:tcPr>
          <w:p w:rsidRPr="004F27A2" w:rsidR="004F27A2" w:rsidP="004F27A2" w:rsidRDefault="004F27A2" w14:paraId="29E60E6C" w14:textId="5F88CDC8">
            <w:pPr>
              <w:pStyle w:val="TableParagraph"/>
              <w:spacing w:before="0"/>
              <w:ind w:right="96"/>
              <w:jc w:val="center"/>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sz w:val="22"/>
                <w:szCs w:val="24"/>
              </w:rPr>
            </w:pPr>
            <w:r w:rsidRPr="004F27A2">
              <w:rPr>
                <w:rFonts w:ascii="Calibri" w:hAnsi="Calibri" w:cs="Calibri"/>
                <w:color w:val="000000"/>
                <w:sz w:val="22"/>
                <w:szCs w:val="24"/>
              </w:rPr>
              <w:t>3</w:t>
            </w:r>
          </w:p>
        </w:tc>
      </w:tr>
    </w:tbl>
    <w:p w:rsidRPr="009D61FA" w:rsidR="00F003A4" w:rsidP="005C0E4C" w:rsidRDefault="00F003A4" w14:paraId="0C0802D9" w14:textId="7FA5C3CE">
      <w:pPr>
        <w:spacing w:before="320" w:after="0" w:line="240" w:lineRule="auto"/>
        <w:jc w:val="center"/>
        <w:rPr>
          <w:b/>
          <w:bCs/>
          <w:i/>
          <w:iCs/>
          <w:sz w:val="24"/>
          <w:szCs w:val="24"/>
        </w:rPr>
      </w:pPr>
      <w:r w:rsidRPr="009D61FA">
        <w:rPr>
          <w:b/>
          <w:bCs/>
          <w:i/>
          <w:iCs/>
          <w:sz w:val="24"/>
          <w:szCs w:val="24"/>
        </w:rPr>
        <w:t xml:space="preserve">Semester </w:t>
      </w:r>
      <w:r>
        <w:rPr>
          <w:b/>
          <w:bCs/>
          <w:i/>
          <w:iCs/>
          <w:sz w:val="24"/>
          <w:szCs w:val="24"/>
        </w:rPr>
        <w:t>2</w:t>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1</w:t>
      </w:r>
      <w:r w:rsidR="004F27A2">
        <w:rPr>
          <w:b/>
          <w:bCs/>
          <w:i/>
          <w:iCs/>
          <w:sz w:val="24"/>
          <w:szCs w:val="24"/>
        </w:rPr>
        <w:t>5</w:t>
      </w:r>
      <w:r>
        <w:rPr>
          <w:b/>
          <w:bCs/>
          <w:i/>
          <w:iCs/>
          <w:sz w:val="24"/>
          <w:szCs w:val="24"/>
        </w:rPr>
        <w:t xml:space="preserve"> Units</w:t>
      </w:r>
    </w:p>
    <w:tbl>
      <w:tblPr>
        <w:tblStyle w:val="PDFMapREV"/>
        <w:tblW w:w="4500" w:type="pct"/>
        <w:jc w:val="center"/>
        <w:tblLook w:val="01E0" w:firstRow="1" w:lastRow="1" w:firstColumn="1" w:lastColumn="1" w:noHBand="0" w:noVBand="0"/>
        <w:tblCaption w:val="Semester 2 Program map"/>
        <w:tblDescription w:val="Program Map for Semester 2"/>
      </w:tblPr>
      <w:tblGrid>
        <w:gridCol w:w="1133"/>
        <w:gridCol w:w="2034"/>
        <w:gridCol w:w="5870"/>
        <w:gridCol w:w="1313"/>
      </w:tblGrid>
      <w:tr w:rsidRPr="00AF5BE0" w:rsidR="00F003A4" w:rsidTr="00D50659" w14:paraId="36A20F55" w14:textId="77777777">
        <w:trPr>
          <w:cnfStyle w:val="100000000000" w:firstRow="1" w:lastRow="0" w:firstColumn="0" w:lastColumn="0" w:oddVBand="0" w:evenVBand="0" w:oddHBand="0" w:evenHBand="0" w:firstRowFirstColumn="0" w:firstRowLastColumn="0" w:lastRowFirstColumn="0" w:lastRowLastColumn="0"/>
          <w:trHeight w:val="302"/>
          <w:jc w:val="center"/>
        </w:trPr>
        <w:tc>
          <w:tcPr>
            <w:cnfStyle w:val="001000000000" w:firstRow="0" w:lastRow="0" w:firstColumn="1" w:lastColumn="0" w:oddVBand="0" w:evenVBand="0" w:oddHBand="0" w:evenHBand="0" w:firstRowFirstColumn="0" w:firstRowLastColumn="0" w:lastRowFirstColumn="0" w:lastRowLastColumn="0"/>
            <w:tcW w:w="1133" w:type="dxa"/>
          </w:tcPr>
          <w:p w:rsidRPr="00AF5BE0" w:rsidR="00F003A4" w:rsidP="00AF5BE0" w:rsidRDefault="00F003A4" w14:paraId="2A61FD19" w14:textId="4005D9C8">
            <w:pPr>
              <w:pStyle w:val="TableParagraph"/>
              <w:ind w:right="101"/>
              <w:jc w:val="center"/>
              <w:rPr>
                <w:rFonts w:ascii="Calibri" w:hAnsi="Calibri" w:cs="Calibri"/>
                <w:color w:val="FFFFFF"/>
                <w:w w:val="85"/>
                <w:sz w:val="24"/>
                <w:szCs w:val="24"/>
              </w:rPr>
            </w:pPr>
            <w:r w:rsidRPr="00AF5BE0">
              <w:rPr>
                <w:rFonts w:ascii="Webdings" w:hAnsi="Webdings" w:eastAsia="Webdings" w:cs="Webdings"/>
                <w:color w:val="FFFFFF"/>
                <w:w w:val="85"/>
                <w:sz w:val="24"/>
                <w:szCs w:val="24"/>
              </w:rPr>
              <w:t>a</w:t>
            </w:r>
          </w:p>
        </w:tc>
        <w:tc>
          <w:tcPr>
            <w:tcW w:w="2034" w:type="dxa"/>
          </w:tcPr>
          <w:p w:rsidRPr="00AF5BE0" w:rsidR="00F003A4" w:rsidP="00D50659" w:rsidRDefault="00F003A4" w14:paraId="0C377FC0" w14:textId="77777777">
            <w:pPr>
              <w:pStyle w:val="TableParagraph"/>
              <w:ind w:right="101"/>
              <w:cnfStyle w:val="100000000000" w:firstRow="1" w:lastRow="0" w:firstColumn="0" w:lastColumn="0" w:oddVBand="0" w:evenVBand="0" w:oddHBand="0" w:evenHBand="0" w:firstRowFirstColumn="0" w:firstRowLastColumn="0" w:lastRowFirstColumn="0" w:lastRowLastColumn="0"/>
              <w:rPr>
                <w:rFonts w:ascii="Calibri" w:hAnsi="Calibri" w:cs="Calibri"/>
                <w:color w:val="FFFFFF"/>
                <w:w w:val="85"/>
                <w:sz w:val="24"/>
                <w:szCs w:val="24"/>
              </w:rPr>
            </w:pPr>
            <w:r w:rsidRPr="00AF5BE0">
              <w:rPr>
                <w:rFonts w:ascii="Calibri" w:hAnsi="Calibri" w:cs="Calibri"/>
                <w:color w:val="FFFFFF"/>
                <w:w w:val="85"/>
                <w:sz w:val="24"/>
                <w:szCs w:val="24"/>
              </w:rPr>
              <w:t>COURSE</w:t>
            </w:r>
          </w:p>
        </w:tc>
        <w:tc>
          <w:tcPr>
            <w:tcW w:w="5870" w:type="dxa"/>
          </w:tcPr>
          <w:p w:rsidRPr="00AF5BE0" w:rsidR="00F003A4" w:rsidP="00D50659" w:rsidRDefault="00F003A4" w14:paraId="482CB028" w14:textId="77777777">
            <w:pPr>
              <w:pStyle w:val="TableParagraph"/>
              <w:ind w:right="101"/>
              <w:cnfStyle w:val="100000000000" w:firstRow="1" w:lastRow="0" w:firstColumn="0" w:lastColumn="0" w:oddVBand="0" w:evenVBand="0" w:oddHBand="0" w:evenHBand="0" w:firstRowFirstColumn="0" w:firstRowLastColumn="0" w:lastRowFirstColumn="0" w:lastRowLastColumn="0"/>
              <w:rPr>
                <w:rFonts w:ascii="Calibri" w:hAnsi="Calibri" w:cs="Calibri"/>
                <w:color w:val="FFFFFF"/>
                <w:w w:val="85"/>
                <w:sz w:val="24"/>
                <w:szCs w:val="24"/>
              </w:rPr>
            </w:pPr>
            <w:r w:rsidRPr="00AF5BE0">
              <w:rPr>
                <w:rFonts w:ascii="Calibri" w:hAnsi="Calibri" w:cs="Calibri"/>
                <w:color w:val="FFFFFF"/>
                <w:w w:val="85"/>
                <w:sz w:val="24"/>
                <w:szCs w:val="24"/>
              </w:rPr>
              <w:t>TITLE</w:t>
            </w:r>
          </w:p>
        </w:tc>
        <w:tc>
          <w:tcPr>
            <w:tcW w:w="1313" w:type="dxa"/>
          </w:tcPr>
          <w:p w:rsidRPr="00AF5BE0" w:rsidR="00F003A4" w:rsidP="00AF5BE0" w:rsidRDefault="00F003A4" w14:paraId="756ECC57" w14:textId="77777777">
            <w:pPr>
              <w:pStyle w:val="TableParagraph"/>
              <w:ind w:right="101"/>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FFFFFF"/>
                <w:w w:val="85"/>
                <w:sz w:val="24"/>
                <w:szCs w:val="24"/>
              </w:rPr>
            </w:pPr>
            <w:r w:rsidRPr="00AF5BE0">
              <w:rPr>
                <w:rFonts w:ascii="Calibri" w:hAnsi="Calibri" w:cs="Calibri"/>
                <w:color w:val="FFFFFF"/>
                <w:w w:val="85"/>
                <w:sz w:val="24"/>
                <w:szCs w:val="24"/>
              </w:rPr>
              <w:t>UNIT</w:t>
            </w:r>
          </w:p>
        </w:tc>
      </w:tr>
      <w:tr w:rsidRPr="00196E3C" w:rsidR="004F27A2" w:rsidTr="00661FA7" w14:paraId="792BE15F" w14:textId="77777777">
        <w:trPr>
          <w:cnfStyle w:val="000000100000" w:firstRow="0" w:lastRow="0" w:firstColumn="0" w:lastColumn="0" w:oddVBand="0" w:evenVBand="0" w:oddHBand="1" w:evenHBand="0" w:firstRowFirstColumn="0" w:firstRowLastColumn="0" w:lastRowFirstColumn="0" w:lastRowLastColumn="0"/>
          <w:trHeight w:val="432"/>
          <w:jc w:val="center"/>
        </w:trPr>
        <w:tc>
          <w:tcPr>
            <w:cnfStyle w:val="001000000000" w:firstRow="0" w:lastRow="0" w:firstColumn="1" w:lastColumn="0" w:oddVBand="0" w:evenVBand="0" w:oddHBand="0" w:evenHBand="0" w:firstRowFirstColumn="0" w:firstRowLastColumn="0" w:lastRowFirstColumn="0" w:lastRowLastColumn="0"/>
            <w:tcW w:w="1133" w:type="dxa"/>
          </w:tcPr>
          <w:p w:rsidRPr="008E1CE1" w:rsidR="004F27A2" w:rsidP="004F27A2" w:rsidRDefault="004F27A2" w14:paraId="0232EEBF" w14:textId="77777777">
            <w:pPr>
              <w:pStyle w:val="TableParagraph"/>
              <w:spacing w:before="0"/>
              <w:ind w:right="101"/>
              <w:jc w:val="center"/>
              <w:rPr>
                <w:rFonts w:asciiTheme="minorHAnsi" w:hAnsiTheme="minorHAnsi" w:cstheme="minorHAnsi"/>
                <w:bCs/>
                <w:color w:val="AF2624"/>
                <w:sz w:val="22"/>
              </w:rPr>
            </w:pPr>
            <w:r w:rsidRPr="008E1CE1">
              <w:rPr>
                <w:rFonts w:ascii="Webdings" w:hAnsi="Webdings" w:eastAsia="Webdings" w:cs="Webdings"/>
                <w:bCs/>
                <w:color w:val="C00000"/>
                <w:sz w:val="22"/>
              </w:rPr>
              <w:t>c</w:t>
            </w:r>
          </w:p>
        </w:tc>
        <w:tc>
          <w:tcPr>
            <w:tcW w:w="2034" w:type="dxa"/>
          </w:tcPr>
          <w:p w:rsidRPr="004F27A2" w:rsidR="004F27A2" w:rsidP="004F27A2" w:rsidRDefault="004F27A2" w14:paraId="76FDD812" w14:textId="08CC7594">
            <w:pPr>
              <w:pStyle w:val="TableParagraph"/>
              <w:spacing w:before="0"/>
              <w:ind w:left="10" w:right="10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2"/>
                <w:szCs w:val="24"/>
              </w:rPr>
            </w:pPr>
            <w:r w:rsidRPr="004F27A2">
              <w:rPr>
                <w:rFonts w:ascii="Calibri" w:hAnsi="Calibri" w:cs="Calibri"/>
                <w:color w:val="000000"/>
                <w:sz w:val="22"/>
                <w:szCs w:val="24"/>
                <w:bdr w:val="none" w:color="auto" w:sz="0" w:space="0" w:frame="1"/>
              </w:rPr>
              <w:t>ENVS-100</w:t>
            </w:r>
          </w:p>
        </w:tc>
        <w:tc>
          <w:tcPr>
            <w:tcW w:w="5870" w:type="dxa"/>
          </w:tcPr>
          <w:p w:rsidRPr="004F27A2" w:rsidR="004F27A2" w:rsidP="004F27A2" w:rsidRDefault="004F27A2" w14:paraId="03571DB6" w14:textId="26C76F81">
            <w:pPr>
              <w:pStyle w:val="TableParagraph"/>
              <w:spacing w:before="0"/>
              <w:ind w:left="-20" w:right="9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2"/>
                <w:szCs w:val="24"/>
              </w:rPr>
            </w:pPr>
            <w:r w:rsidRPr="004F27A2">
              <w:rPr>
                <w:rFonts w:ascii="Calibri" w:hAnsi="Calibri" w:cs="Calibri"/>
                <w:color w:val="000000"/>
                <w:sz w:val="22"/>
                <w:szCs w:val="24"/>
              </w:rPr>
              <w:t>Humans and Scientific Inquiry</w:t>
            </w:r>
          </w:p>
        </w:tc>
        <w:tc>
          <w:tcPr>
            <w:tcW w:w="1313" w:type="dxa"/>
          </w:tcPr>
          <w:p w:rsidRPr="004F27A2" w:rsidR="004F27A2" w:rsidP="004F27A2" w:rsidRDefault="004F27A2" w14:paraId="401B7A34" w14:textId="4C0D7F4E">
            <w:pPr>
              <w:pStyle w:val="TableParagraph"/>
              <w:spacing w:before="0"/>
              <w:ind w:right="96"/>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231F20"/>
                <w:sz w:val="22"/>
                <w:szCs w:val="24"/>
              </w:rPr>
            </w:pPr>
            <w:r w:rsidRPr="004F27A2">
              <w:rPr>
                <w:rFonts w:ascii="Calibri" w:hAnsi="Calibri" w:cs="Calibri"/>
                <w:color w:val="000000"/>
                <w:sz w:val="22"/>
                <w:szCs w:val="24"/>
              </w:rPr>
              <w:t>3</w:t>
            </w:r>
          </w:p>
        </w:tc>
      </w:tr>
      <w:tr w:rsidR="004F27A2" w:rsidTr="00661FA7" w14:paraId="6BCE87FE" w14:textId="77777777">
        <w:trPr>
          <w:cnfStyle w:val="000000010000" w:firstRow="0" w:lastRow="0" w:firstColumn="0" w:lastColumn="0" w:oddVBand="0" w:evenVBand="0" w:oddHBand="0" w:evenHBand="1" w:firstRowFirstColumn="0" w:firstRowLastColumn="0" w:lastRowFirstColumn="0" w:lastRowLastColumn="0"/>
          <w:trHeight w:val="432"/>
          <w:jc w:val="center"/>
        </w:trPr>
        <w:tc>
          <w:tcPr>
            <w:cnfStyle w:val="001000000000" w:firstRow="0" w:lastRow="0" w:firstColumn="1" w:lastColumn="0" w:oddVBand="0" w:evenVBand="0" w:oddHBand="0" w:evenHBand="0" w:firstRowFirstColumn="0" w:firstRowLastColumn="0" w:lastRowFirstColumn="0" w:lastRowLastColumn="0"/>
            <w:tcW w:w="1133" w:type="dxa"/>
          </w:tcPr>
          <w:p w:rsidRPr="008E1CE1" w:rsidR="004F27A2" w:rsidP="004F27A2" w:rsidRDefault="004F27A2" w14:paraId="2371FA77" w14:textId="3E9455AC">
            <w:pPr>
              <w:pStyle w:val="TableParagraph"/>
              <w:spacing w:before="0"/>
              <w:ind w:right="101"/>
              <w:jc w:val="center"/>
              <w:rPr>
                <w:rFonts w:asciiTheme="minorHAnsi" w:hAnsiTheme="minorHAnsi" w:cstheme="minorHAnsi"/>
                <w:bCs/>
                <w:color w:val="AF2624"/>
                <w:sz w:val="22"/>
              </w:rPr>
            </w:pPr>
            <w:r w:rsidRPr="008E1CE1">
              <w:rPr>
                <w:rFonts w:ascii="Webdings" w:hAnsi="Webdings" w:eastAsia="Webdings" w:cs="Webdings"/>
                <w:bCs/>
                <w:color w:val="C00000"/>
                <w:sz w:val="22"/>
              </w:rPr>
              <w:t>c</w:t>
            </w:r>
          </w:p>
        </w:tc>
        <w:tc>
          <w:tcPr>
            <w:tcW w:w="2034" w:type="dxa"/>
          </w:tcPr>
          <w:p w:rsidRPr="004F27A2" w:rsidR="004F27A2" w:rsidP="004F27A2" w:rsidRDefault="004F27A2" w14:paraId="66A271EF" w14:textId="3CD9AC34">
            <w:pPr>
              <w:pStyle w:val="TableParagraph"/>
              <w:spacing w:before="0"/>
              <w:ind w:left="10" w:right="102"/>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4"/>
              </w:rPr>
            </w:pPr>
            <w:r w:rsidRPr="004F27A2">
              <w:rPr>
                <w:rFonts w:ascii="Calibri" w:hAnsi="Calibri" w:cs="Calibri"/>
                <w:color w:val="000000"/>
                <w:sz w:val="22"/>
                <w:szCs w:val="24"/>
                <w:bdr w:val="none" w:color="auto" w:sz="0" w:space="0" w:frame="1"/>
              </w:rPr>
              <w:t>COMM-110</w:t>
            </w:r>
          </w:p>
        </w:tc>
        <w:tc>
          <w:tcPr>
            <w:tcW w:w="5870" w:type="dxa"/>
          </w:tcPr>
          <w:p w:rsidRPr="004F27A2" w:rsidR="004F27A2" w:rsidP="004F27A2" w:rsidRDefault="004F27A2" w14:paraId="00F9BB57" w14:textId="05B00AB4">
            <w:pPr>
              <w:pStyle w:val="TableParagraph"/>
              <w:spacing w:before="0"/>
              <w:ind w:left="-20" w:right="9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4"/>
              </w:rPr>
            </w:pPr>
            <w:r w:rsidRPr="004F27A2">
              <w:rPr>
                <w:rFonts w:ascii="Calibri" w:hAnsi="Calibri" w:cs="Calibri"/>
                <w:color w:val="000000"/>
                <w:sz w:val="22"/>
                <w:szCs w:val="24"/>
              </w:rPr>
              <w:t>Communications Media Survey</w:t>
            </w:r>
          </w:p>
        </w:tc>
        <w:tc>
          <w:tcPr>
            <w:tcW w:w="1313" w:type="dxa"/>
          </w:tcPr>
          <w:p w:rsidRPr="004F27A2" w:rsidR="004F27A2" w:rsidP="004F27A2" w:rsidRDefault="004F27A2" w14:paraId="0794A019" w14:textId="4D975DA0">
            <w:pPr>
              <w:pStyle w:val="TableParagraph"/>
              <w:spacing w:before="0"/>
              <w:ind w:right="96"/>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4"/>
              </w:rPr>
            </w:pPr>
            <w:r w:rsidRPr="004F27A2">
              <w:rPr>
                <w:rFonts w:ascii="Calibri" w:hAnsi="Calibri" w:cs="Calibri"/>
                <w:color w:val="000000"/>
                <w:sz w:val="22"/>
                <w:szCs w:val="24"/>
              </w:rPr>
              <w:t>3</w:t>
            </w:r>
          </w:p>
        </w:tc>
      </w:tr>
      <w:tr w:rsidR="004F27A2" w:rsidTr="00661FA7" w14:paraId="17C3D2EC" w14:textId="77777777">
        <w:trPr>
          <w:cnfStyle w:val="000000100000" w:firstRow="0" w:lastRow="0" w:firstColumn="0" w:lastColumn="0" w:oddVBand="0" w:evenVBand="0" w:oddHBand="1" w:evenHBand="0" w:firstRowFirstColumn="0" w:firstRowLastColumn="0" w:lastRowFirstColumn="0" w:lastRowLastColumn="0"/>
          <w:trHeight w:val="432"/>
          <w:jc w:val="center"/>
        </w:trPr>
        <w:tc>
          <w:tcPr>
            <w:cnfStyle w:val="001000000000" w:firstRow="0" w:lastRow="0" w:firstColumn="1" w:lastColumn="0" w:oddVBand="0" w:evenVBand="0" w:oddHBand="0" w:evenHBand="0" w:firstRowFirstColumn="0" w:firstRowLastColumn="0" w:lastRowFirstColumn="0" w:lastRowLastColumn="0"/>
            <w:tcW w:w="1133" w:type="dxa"/>
          </w:tcPr>
          <w:p w:rsidRPr="008E1CE1" w:rsidR="004F27A2" w:rsidP="004F27A2" w:rsidRDefault="004F27A2" w14:paraId="6D44075B" w14:textId="288C0E27">
            <w:pPr>
              <w:pStyle w:val="TableParagraph"/>
              <w:spacing w:before="0"/>
              <w:ind w:right="101"/>
              <w:jc w:val="center"/>
              <w:rPr>
                <w:rFonts w:asciiTheme="minorHAnsi" w:hAnsiTheme="minorHAnsi" w:cstheme="minorHAnsi"/>
                <w:bCs/>
                <w:color w:val="231F20"/>
                <w:sz w:val="22"/>
              </w:rPr>
            </w:pPr>
            <w:r w:rsidRPr="008E1CE1">
              <w:rPr>
                <w:rFonts w:ascii="Webdings" w:hAnsi="Webdings" w:eastAsia="Webdings" w:cs="Webdings"/>
                <w:bCs/>
                <w:color w:val="C00000"/>
                <w:sz w:val="22"/>
              </w:rPr>
              <w:t>c</w:t>
            </w:r>
          </w:p>
        </w:tc>
        <w:tc>
          <w:tcPr>
            <w:tcW w:w="2034" w:type="dxa"/>
          </w:tcPr>
          <w:p w:rsidRPr="004F27A2" w:rsidR="004F27A2" w:rsidP="004F27A2" w:rsidRDefault="004F27A2" w14:paraId="65DB1BD4" w14:textId="42EFB2D8">
            <w:pPr>
              <w:pStyle w:val="TableParagraph"/>
              <w:spacing w:before="0"/>
              <w:ind w:left="10" w:right="10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4"/>
              </w:rPr>
            </w:pPr>
            <w:r w:rsidRPr="004F27A2">
              <w:rPr>
                <w:rFonts w:ascii="Calibri" w:hAnsi="Calibri" w:cs="Calibri"/>
                <w:color w:val="000000"/>
                <w:sz w:val="22"/>
                <w:szCs w:val="24"/>
                <w:bdr w:val="none" w:color="auto" w:sz="0" w:space="0" w:frame="1"/>
              </w:rPr>
              <w:t>AUD-141</w:t>
            </w:r>
          </w:p>
        </w:tc>
        <w:tc>
          <w:tcPr>
            <w:tcW w:w="5870" w:type="dxa"/>
          </w:tcPr>
          <w:p w:rsidRPr="004F27A2" w:rsidR="004F27A2" w:rsidP="004F27A2" w:rsidRDefault="004F27A2" w14:paraId="21C771E7" w14:textId="00ACDBA5">
            <w:pPr>
              <w:pStyle w:val="TableParagraph"/>
              <w:spacing w:before="0"/>
              <w:ind w:left="-20" w:right="9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4"/>
              </w:rPr>
            </w:pPr>
            <w:r w:rsidRPr="004F27A2">
              <w:rPr>
                <w:rFonts w:ascii="Calibri" w:hAnsi="Calibri" w:cs="Calibri"/>
                <w:color w:val="000000"/>
                <w:sz w:val="22"/>
                <w:szCs w:val="24"/>
              </w:rPr>
              <w:t>Intermediate Studio Recording</w:t>
            </w:r>
          </w:p>
        </w:tc>
        <w:tc>
          <w:tcPr>
            <w:tcW w:w="1313" w:type="dxa"/>
          </w:tcPr>
          <w:p w:rsidRPr="004F27A2" w:rsidR="004F27A2" w:rsidP="004F27A2" w:rsidRDefault="004F27A2" w14:paraId="7B69753E" w14:textId="0272EDE3">
            <w:pPr>
              <w:pStyle w:val="TableParagraph"/>
              <w:spacing w:before="0"/>
              <w:ind w:right="96"/>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4"/>
              </w:rPr>
            </w:pPr>
            <w:r w:rsidRPr="004F27A2">
              <w:rPr>
                <w:rFonts w:ascii="Calibri" w:hAnsi="Calibri" w:cs="Calibri"/>
                <w:color w:val="000000"/>
                <w:sz w:val="22"/>
                <w:szCs w:val="24"/>
              </w:rPr>
              <w:t>3</w:t>
            </w:r>
          </w:p>
        </w:tc>
      </w:tr>
      <w:tr w:rsidR="004F27A2" w:rsidTr="00661FA7" w14:paraId="06A21697" w14:textId="77777777">
        <w:trPr>
          <w:cnfStyle w:val="000000010000" w:firstRow="0" w:lastRow="0" w:firstColumn="0" w:lastColumn="0" w:oddVBand="0" w:evenVBand="0" w:oddHBand="0" w:evenHBand="1" w:firstRowFirstColumn="0" w:firstRowLastColumn="0" w:lastRowFirstColumn="0" w:lastRowLastColumn="0"/>
          <w:trHeight w:val="432"/>
          <w:jc w:val="center"/>
        </w:trPr>
        <w:tc>
          <w:tcPr>
            <w:cnfStyle w:val="001000000000" w:firstRow="0" w:lastRow="0" w:firstColumn="1" w:lastColumn="0" w:oddVBand="0" w:evenVBand="0" w:oddHBand="0" w:evenHBand="0" w:firstRowFirstColumn="0" w:firstRowLastColumn="0" w:lastRowFirstColumn="0" w:lastRowLastColumn="0"/>
            <w:tcW w:w="1133" w:type="dxa"/>
          </w:tcPr>
          <w:p w:rsidRPr="008E1CE1" w:rsidR="004F27A2" w:rsidP="004F27A2" w:rsidRDefault="004F27A2" w14:paraId="4E7F63E7" w14:textId="5AFF5CF8">
            <w:pPr>
              <w:pStyle w:val="TableParagraph"/>
              <w:spacing w:before="0"/>
              <w:ind w:right="101"/>
              <w:jc w:val="center"/>
              <w:rPr>
                <w:rFonts w:asciiTheme="minorHAnsi" w:hAnsiTheme="minorHAnsi" w:cstheme="minorHAnsi"/>
                <w:bCs/>
                <w:color w:val="53247F"/>
                <w:sz w:val="22"/>
              </w:rPr>
            </w:pPr>
            <w:r w:rsidRPr="008E1CE1">
              <w:rPr>
                <w:rFonts w:ascii="Webdings" w:hAnsi="Webdings" w:eastAsia="Webdings" w:cs="Webdings"/>
                <w:bCs/>
                <w:color w:val="C00000"/>
                <w:sz w:val="22"/>
              </w:rPr>
              <w:t>c</w:t>
            </w:r>
          </w:p>
        </w:tc>
        <w:tc>
          <w:tcPr>
            <w:tcW w:w="2034" w:type="dxa"/>
          </w:tcPr>
          <w:p w:rsidRPr="004F27A2" w:rsidR="004F27A2" w:rsidP="004F27A2" w:rsidRDefault="004F27A2" w14:paraId="0828694A" w14:textId="0E1CBFA3">
            <w:pPr>
              <w:pStyle w:val="TableParagraph"/>
              <w:spacing w:before="0"/>
              <w:ind w:left="10" w:right="102"/>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4"/>
              </w:rPr>
            </w:pPr>
            <w:r w:rsidRPr="004F27A2">
              <w:rPr>
                <w:rFonts w:ascii="Calibri" w:hAnsi="Calibri" w:cs="Calibri"/>
                <w:color w:val="000000"/>
                <w:sz w:val="22"/>
                <w:szCs w:val="24"/>
                <w:bdr w:val="none" w:color="auto" w:sz="0" w:space="0" w:frame="1"/>
              </w:rPr>
              <w:t>MUS-107</w:t>
            </w:r>
          </w:p>
        </w:tc>
        <w:tc>
          <w:tcPr>
            <w:tcW w:w="5870" w:type="dxa"/>
          </w:tcPr>
          <w:p w:rsidRPr="004F27A2" w:rsidR="004F27A2" w:rsidP="004F27A2" w:rsidRDefault="004F27A2" w14:paraId="115C0398" w14:textId="7FF08898">
            <w:pPr>
              <w:pStyle w:val="TableParagraph"/>
              <w:spacing w:before="0"/>
              <w:ind w:left="-20" w:right="9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4"/>
              </w:rPr>
            </w:pPr>
            <w:r w:rsidRPr="004F27A2">
              <w:rPr>
                <w:rFonts w:ascii="Calibri" w:hAnsi="Calibri" w:cs="Calibri"/>
                <w:color w:val="000000"/>
                <w:sz w:val="22"/>
                <w:szCs w:val="24"/>
              </w:rPr>
              <w:t>Introduction and Appreciation of American Music</w:t>
            </w:r>
          </w:p>
        </w:tc>
        <w:tc>
          <w:tcPr>
            <w:tcW w:w="1313" w:type="dxa"/>
          </w:tcPr>
          <w:p w:rsidRPr="004F27A2" w:rsidR="004F27A2" w:rsidP="004F27A2" w:rsidRDefault="004F27A2" w14:paraId="12028B2E" w14:textId="49B51F80">
            <w:pPr>
              <w:pStyle w:val="TableParagraph"/>
              <w:spacing w:before="0"/>
              <w:ind w:right="96"/>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4"/>
              </w:rPr>
            </w:pPr>
            <w:r w:rsidRPr="004F27A2">
              <w:rPr>
                <w:rFonts w:ascii="Calibri" w:hAnsi="Calibri" w:cs="Calibri"/>
                <w:color w:val="000000"/>
                <w:sz w:val="22"/>
                <w:szCs w:val="24"/>
              </w:rPr>
              <w:t>3</w:t>
            </w:r>
          </w:p>
        </w:tc>
      </w:tr>
      <w:tr w:rsidR="004F27A2" w:rsidTr="00661FA7" w14:paraId="39E0A0A8" w14:textId="77777777">
        <w:trPr>
          <w:cnfStyle w:val="010000000000" w:firstRow="0" w:lastRow="1" w:firstColumn="0" w:lastColumn="0" w:oddVBand="0" w:evenVBand="0" w:oddHBand="0" w:evenHBand="0" w:firstRowFirstColumn="0" w:firstRowLastColumn="0" w:lastRowFirstColumn="0" w:lastRowLastColumn="0"/>
          <w:trHeight w:val="432"/>
          <w:jc w:val="center"/>
        </w:trPr>
        <w:tc>
          <w:tcPr>
            <w:cnfStyle w:val="001000000001" w:firstRow="0" w:lastRow="0" w:firstColumn="1" w:lastColumn="0" w:oddVBand="0" w:evenVBand="0" w:oddHBand="0" w:evenHBand="0" w:firstRowFirstColumn="0" w:firstRowLastColumn="0" w:lastRowFirstColumn="1" w:lastRowLastColumn="0"/>
            <w:tcW w:w="1133" w:type="dxa"/>
          </w:tcPr>
          <w:p w:rsidRPr="008E1CE1" w:rsidR="004F27A2" w:rsidP="004F27A2" w:rsidRDefault="004F27A2" w14:paraId="13495F26" w14:textId="37E44A3D">
            <w:pPr>
              <w:pStyle w:val="TableParagraph"/>
              <w:spacing w:before="0"/>
              <w:ind w:right="101"/>
              <w:jc w:val="center"/>
              <w:rPr>
                <w:rFonts w:asciiTheme="minorHAnsi" w:hAnsiTheme="minorHAnsi" w:cstheme="minorHAnsi"/>
                <w:b w:val="0"/>
                <w:color w:val="008852"/>
                <w:sz w:val="22"/>
              </w:rPr>
            </w:pPr>
            <w:r w:rsidRPr="008E1CE1">
              <w:rPr>
                <w:rFonts w:ascii="Webdings" w:hAnsi="Webdings" w:eastAsia="Webdings" w:cs="Webdings"/>
                <w:b w:val="0"/>
                <w:color w:val="C00000"/>
                <w:sz w:val="22"/>
              </w:rPr>
              <w:t>c</w:t>
            </w:r>
          </w:p>
        </w:tc>
        <w:tc>
          <w:tcPr>
            <w:tcW w:w="2034" w:type="dxa"/>
          </w:tcPr>
          <w:p w:rsidRPr="004F27A2" w:rsidR="004F27A2" w:rsidP="004F27A2" w:rsidRDefault="004F27A2" w14:paraId="00D3E271" w14:textId="44863F80">
            <w:pPr>
              <w:pStyle w:val="TableParagraph"/>
              <w:spacing w:before="0"/>
              <w:ind w:left="10" w:right="102"/>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sz w:val="22"/>
                <w:szCs w:val="24"/>
              </w:rPr>
            </w:pPr>
            <w:r w:rsidRPr="004F27A2">
              <w:rPr>
                <w:rFonts w:ascii="Calibri" w:hAnsi="Calibri" w:cs="Calibri"/>
                <w:color w:val="000000"/>
                <w:sz w:val="22"/>
                <w:szCs w:val="24"/>
                <w:bdr w:val="none" w:color="auto" w:sz="0" w:space="0" w:frame="1"/>
              </w:rPr>
              <w:t>DIG-110</w:t>
            </w:r>
          </w:p>
        </w:tc>
        <w:tc>
          <w:tcPr>
            <w:tcW w:w="5870" w:type="dxa"/>
          </w:tcPr>
          <w:p w:rsidRPr="004F27A2" w:rsidR="004F27A2" w:rsidP="004F27A2" w:rsidRDefault="004F27A2" w14:paraId="5BA2ADEA" w14:textId="6D3EEEB5">
            <w:pPr>
              <w:pStyle w:val="TableParagraph"/>
              <w:spacing w:before="0"/>
              <w:ind w:left="-20" w:right="90"/>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sz w:val="22"/>
                <w:szCs w:val="24"/>
              </w:rPr>
            </w:pPr>
            <w:r w:rsidRPr="004F27A2">
              <w:rPr>
                <w:rFonts w:ascii="Calibri" w:hAnsi="Calibri" w:cs="Calibri"/>
                <w:color w:val="000000"/>
                <w:sz w:val="22"/>
                <w:szCs w:val="24"/>
              </w:rPr>
              <w:t xml:space="preserve">Introduction to Digital Media </w:t>
            </w:r>
          </w:p>
        </w:tc>
        <w:tc>
          <w:tcPr>
            <w:tcW w:w="1313" w:type="dxa"/>
          </w:tcPr>
          <w:p w:rsidRPr="004F27A2" w:rsidR="004F27A2" w:rsidP="004F27A2" w:rsidRDefault="004F27A2" w14:paraId="0AF6D1F0" w14:textId="22589476">
            <w:pPr>
              <w:pStyle w:val="TableParagraph"/>
              <w:spacing w:before="0"/>
              <w:ind w:right="96"/>
              <w:jc w:val="center"/>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sz w:val="22"/>
                <w:szCs w:val="24"/>
              </w:rPr>
            </w:pPr>
            <w:r w:rsidRPr="004F27A2">
              <w:rPr>
                <w:rFonts w:ascii="Calibri" w:hAnsi="Calibri" w:cs="Calibri"/>
                <w:color w:val="000000"/>
                <w:sz w:val="22"/>
                <w:szCs w:val="24"/>
              </w:rPr>
              <w:t>3</w:t>
            </w:r>
          </w:p>
        </w:tc>
      </w:tr>
    </w:tbl>
    <w:p w:rsidR="00FE5239" w:rsidP="004F27A2" w:rsidRDefault="00FE5239" w14:paraId="5F0DF9BC" w14:textId="6EB99A8A">
      <w:pPr>
        <w:pStyle w:val="Heading10"/>
        <w:sectPr w:rsidR="00FE5239" w:rsidSect="00FE5239">
          <w:headerReference w:type="first" r:id="rId18"/>
          <w:type w:val="continuous"/>
          <w:pgSz w:w="12240" w:h="15840" w:orient="portrait" w:code="1"/>
          <w:pgMar w:top="360" w:right="360" w:bottom="720" w:left="360" w:header="360" w:footer="144" w:gutter="0"/>
          <w:cols w:space="720"/>
          <w:titlePg/>
          <w:docGrid w:linePitch="360"/>
          <w:headerReference w:type="default" r:id="R7c0664dbc3614fc7"/>
        </w:sectPr>
      </w:pPr>
    </w:p>
    <w:p w:rsidR="0067051E" w:rsidP="004F27A2" w:rsidRDefault="0067051E" w14:paraId="1B2AB367" w14:textId="2FD02451">
      <w:pPr>
        <w:pStyle w:val="Heading10"/>
      </w:pPr>
      <w:r>
        <w:t>Career Options</w:t>
      </w:r>
    </w:p>
    <w:p w:rsidRPr="004F27A2" w:rsidR="004F27A2" w:rsidP="1B664F4C" w:rsidRDefault="004F27A2" w14:paraId="156C1455" w14:textId="77777777">
      <w:pPr>
        <w:spacing w:after="0" w:line="240" w:lineRule="auto"/>
        <w:ind w:left="360"/>
        <w:rPr>
          <w:rFonts w:cs="Calibri" w:cstheme="minorAscii"/>
          <w:sz w:val="18"/>
          <w:szCs w:val="18"/>
        </w:rPr>
      </w:pPr>
      <w:r w:rsidRPr="1B664F4C" w:rsidR="004F27A2">
        <w:rPr>
          <w:rFonts w:cs="Calibri" w:cstheme="minorAscii"/>
          <w:sz w:val="18"/>
          <w:szCs w:val="18"/>
        </w:rPr>
        <w:t>Audio-Visual &amp; Multimedia Collections Specialists (SM, C, B)</w:t>
      </w:r>
    </w:p>
    <w:p w:rsidRPr="004F27A2" w:rsidR="004F27A2" w:rsidP="1B664F4C" w:rsidRDefault="004F27A2" w14:paraId="6E54CA15" w14:textId="77777777">
      <w:pPr>
        <w:spacing w:after="0" w:line="240" w:lineRule="auto"/>
        <w:ind w:left="360"/>
        <w:rPr>
          <w:rFonts w:cs="Calibri" w:cstheme="minorAscii"/>
          <w:sz w:val="18"/>
          <w:szCs w:val="18"/>
        </w:rPr>
      </w:pPr>
      <w:r w:rsidRPr="1B664F4C" w:rsidR="004F27A2">
        <w:rPr>
          <w:rFonts w:cs="Calibri" w:cstheme="minorAscii"/>
          <w:sz w:val="18"/>
          <w:szCs w:val="18"/>
        </w:rPr>
        <w:t>Audio and Video Equipment Technicians (SM, C, B)</w:t>
      </w:r>
    </w:p>
    <w:p w:rsidR="004F27A2" w:rsidP="1B664F4C" w:rsidRDefault="004F27A2" w14:paraId="522FB42E" w14:textId="77777777">
      <w:pPr>
        <w:spacing w:after="0" w:line="240" w:lineRule="auto"/>
        <w:ind w:left="360"/>
        <w:rPr>
          <w:rFonts w:cs="Calibri" w:cstheme="minorAscii"/>
          <w:sz w:val="18"/>
          <w:szCs w:val="18"/>
        </w:rPr>
      </w:pPr>
      <w:r w:rsidRPr="1B664F4C" w:rsidR="004F27A2">
        <w:rPr>
          <w:rFonts w:cs="Calibri" w:cstheme="minorAscii"/>
          <w:sz w:val="18"/>
          <w:szCs w:val="18"/>
        </w:rPr>
        <w:t>Sound Engineering Technicians (SM, C, A)</w:t>
      </w:r>
    </w:p>
    <w:p w:rsidRPr="00945659" w:rsidR="0067051E" w:rsidP="1B664F4C" w:rsidRDefault="0067051E" w14:paraId="72769A61" w14:textId="42264B9E">
      <w:pPr>
        <w:spacing w:after="0" w:line="240" w:lineRule="auto"/>
        <w:ind w:left="360"/>
        <w:rPr>
          <w:rStyle w:val="Hyperlink"/>
          <w:rFonts w:cs="Calibri" w:cstheme="minorAscii"/>
          <w:sz w:val="18"/>
          <w:szCs w:val="18"/>
        </w:rPr>
      </w:pPr>
      <w:r w:rsidRPr="1B664F4C" w:rsidR="0067051E">
        <w:rPr>
          <w:rFonts w:cs="Calibri" w:cstheme="minorAscii"/>
          <w:sz w:val="18"/>
          <w:szCs w:val="18"/>
        </w:rPr>
        <w:t xml:space="preserve">Find more careers: </w:t>
      </w:r>
      <w:hyperlink r:id="R2b475e1693134a55">
        <w:r w:rsidRPr="1B664F4C" w:rsidR="0067051E">
          <w:rPr>
            <w:rStyle w:val="Hyperlink"/>
            <w:rFonts w:cs="Calibri" w:cstheme="minorAscii"/>
            <w:sz w:val="18"/>
            <w:szCs w:val="18"/>
          </w:rPr>
          <w:t>msjc.emsicc.com</w:t>
        </w:r>
      </w:hyperlink>
    </w:p>
    <w:p w:rsidR="00F95346" w:rsidP="1B664F4C" w:rsidRDefault="0067051E" w14:paraId="38C167D8" w14:textId="1016C67C">
      <w:pPr>
        <w:tabs>
          <w:tab w:val="left" w:pos="900"/>
        </w:tabs>
        <w:spacing w:before="120" w:after="0" w:line="240" w:lineRule="auto"/>
        <w:ind w:left="360"/>
        <w:rPr>
          <w:rFonts w:cs="Calibri" w:cstheme="minorAscii"/>
          <w:sz w:val="18"/>
          <w:szCs w:val="18"/>
        </w:rPr>
      </w:pPr>
      <w:r w:rsidRPr="1B664F4C" w:rsidR="0067051E">
        <w:rPr>
          <w:rFonts w:cs="Calibri" w:cstheme="minorAscii"/>
          <w:sz w:val="18"/>
          <w:szCs w:val="18"/>
        </w:rPr>
        <w:t xml:space="preserve">Required Education: </w:t>
      </w:r>
      <w:r w:rsidRPr="1B664F4C" w:rsidR="0067051E">
        <w:rPr>
          <w:rFonts w:cs="Calibri" w:cstheme="minorAscii"/>
          <w:sz w:val="18"/>
          <w:szCs w:val="18"/>
        </w:rPr>
        <w:t xml:space="preserve">SM: </w:t>
      </w:r>
      <w:r w:rsidRPr="1B664F4C" w:rsidR="0067051E">
        <w:rPr>
          <w:rFonts w:cs="Calibri" w:cstheme="minorAscii"/>
          <w:sz w:val="18"/>
          <w:szCs w:val="18"/>
        </w:rPr>
        <w:t>s</w:t>
      </w:r>
      <w:r w:rsidRPr="1B664F4C" w:rsidR="0067051E">
        <w:rPr>
          <w:rFonts w:cs="Calibri" w:cstheme="minorAscii"/>
          <w:sz w:val="18"/>
          <w:szCs w:val="18"/>
        </w:rPr>
        <w:t xml:space="preserve">ome college; </w:t>
      </w:r>
      <w:r w:rsidRPr="1B664F4C" w:rsidR="0067051E">
        <w:rPr>
          <w:rFonts w:cs="Calibri" w:cstheme="minorAscii"/>
          <w:sz w:val="18"/>
          <w:szCs w:val="18"/>
        </w:rPr>
        <w:t xml:space="preserve">C: Certificate; A: Associate, </w:t>
      </w:r>
      <w:r w:rsidRPr="1B664F4C" w:rsidR="0067051E">
        <w:rPr>
          <w:rFonts w:cs="Calibri" w:cstheme="minorAscii"/>
          <w:sz w:val="18"/>
          <w:szCs w:val="18"/>
        </w:rPr>
        <w:t>B: Bachelor’s</w:t>
      </w:r>
    </w:p>
    <w:p w:rsidR="00F95346" w:rsidP="00F95346" w:rsidRDefault="007E2BD7" w14:paraId="237201F5" w14:textId="54F43C7D">
      <w:pPr>
        <w:pStyle w:val="Heading10"/>
        <w:rPr>
          <w:w w:val="105"/>
        </w:rPr>
      </w:pPr>
      <w:r>
        <w:rPr>
          <w:sz w:val="18"/>
        </w:rPr>
        <w:br w:type="column"/>
      </w:r>
      <w:r w:rsidRPr="00945659" w:rsidR="00F76131">
        <w:rPr>
          <w:w w:val="105"/>
        </w:rPr>
        <w:t xml:space="preserve">Financial aid </w:t>
      </w:r>
    </w:p>
    <w:p w:rsidRPr="00945659" w:rsidR="0084524B" w:rsidP="1B664F4C" w:rsidRDefault="00F95346" w14:paraId="4DFD6D98" w14:textId="16E63A11">
      <w:pPr>
        <w:tabs>
          <w:tab w:val="left" w:pos="900"/>
        </w:tabs>
        <w:spacing w:after="0" w:line="240" w:lineRule="auto"/>
        <w:ind w:left="360"/>
        <w:rPr>
          <w:rFonts w:cs="Calibri" w:cstheme="minorAscii"/>
          <w:color w:val="231F20"/>
          <w:w w:val="105"/>
          <w:sz w:val="18"/>
          <w:szCs w:val="18"/>
        </w:rPr>
        <w:sectPr w:rsidR="00FE5239" w:rsidSect="00FE5239">
          <w:type w:val="continuous"/>
          <w:pgSz w:w="12240" w:h="15840" w:orient="portrait" w:code="1"/>
          <w:pgMar w:top="360" w:right="360" w:bottom="720" w:left="360" w:header="360" w:footer="144" w:gutter="0"/>
          <w:cols w:space="720" w:num="2"/>
          <w:titlePg/>
          <w:docGrid w:linePitch="360"/>
          <w:headerReference w:type="default" r:id="Rdef07af507e949fc"/>
        </w:sectPr>
      </w:pPr>
      <w:r w:rsidRPr="1B664F4C" w:rsidR="00F95346">
        <w:rPr>
          <w:rFonts w:cs="Calibri" w:cstheme="minorAscii"/>
          <w:color w:val="231F20"/>
          <w:w w:val="105"/>
          <w:sz w:val="18"/>
          <w:szCs w:val="18"/>
        </w:rPr>
        <w:t xml:space="preserve">Financial aid </w:t>
      </w:r>
      <w:r w:rsidRPr="1B664F4C" w:rsidR="00F76131">
        <w:rPr>
          <w:rFonts w:cs="Calibri" w:cstheme="minorAscii"/>
          <w:color w:val="231F20"/>
          <w:w w:val="105"/>
          <w:sz w:val="18"/>
          <w:szCs w:val="18"/>
        </w:rPr>
        <w:t xml:space="preserve">is </w:t>
      </w:r>
      <w:r w:rsidRPr="1B664F4C" w:rsidR="00F76131">
        <w:rPr>
          <w:rFonts w:cs="Calibri" w:cstheme="minorAscii"/>
          <w:color w:val="231F20"/>
          <w:w w:val="105"/>
          <w:sz w:val="18"/>
          <w:szCs w:val="18"/>
        </w:rPr>
        <w:t>determined</w:t>
      </w:r>
      <w:r w:rsidRPr="1B664F4C" w:rsidR="00F76131">
        <w:rPr>
          <w:rFonts w:cs="Calibri" w:cstheme="minorAscii"/>
          <w:color w:val="231F20"/>
          <w:w w:val="105"/>
          <w:sz w:val="18"/>
          <w:szCs w:val="18"/>
        </w:rPr>
        <w:t xml:space="preserve"> by the number of credit hours you take in a semester</w:t>
      </w:r>
      <w:r w:rsidRPr="1B664F4C" w:rsidR="00F76131">
        <w:rPr>
          <w:rFonts w:cs="Calibri" w:cstheme="minorAscii"/>
          <w:color w:val="231F20"/>
          <w:w w:val="105"/>
          <w:sz w:val="18"/>
          <w:szCs w:val="18"/>
        </w:rPr>
        <w:t xml:space="preserve">.  </w:t>
      </w:r>
      <w:r w:rsidRPr="1B664F4C" w:rsidR="00F76131">
        <w:rPr>
          <w:rFonts w:cs="Calibri" w:cstheme="minorAscii"/>
          <w:color w:val="231F20"/>
          <w:w w:val="105"/>
          <w:sz w:val="18"/>
          <w:szCs w:val="18"/>
        </w:rPr>
        <w:t>Maximize your financial aid by taking 12-15 units per semester</w:t>
      </w:r>
      <w:r w:rsidRPr="1B664F4C" w:rsidR="005731D7">
        <w:rPr>
          <w:rFonts w:cs="Calibri" w:cstheme="minorAscii"/>
          <w:color w:val="231F20"/>
          <w:w w:val="105"/>
          <w:sz w:val="18"/>
          <w:szCs w:val="18"/>
        </w:rPr>
        <w:t>.</w:t>
      </w:r>
    </w:p>
    <w:p w:rsidRPr="009D61FA" w:rsidR="00F76131" w:rsidP="1B664F4C" w:rsidRDefault="00F76131" w14:paraId="46C25BDD" w14:textId="7237AF43">
      <w:pPr>
        <w:pStyle w:val="Normal"/>
        <w:spacing w:before="320" w:after="0" w:line="240" w:lineRule="auto"/>
        <w:rPr>
          <w:b w:val="1"/>
          <w:bCs w:val="1"/>
          <w:i w:val="1"/>
          <w:iCs w:val="1"/>
          <w:sz w:val="24"/>
          <w:szCs w:val="24"/>
        </w:rPr>
      </w:pPr>
      <w:r w:rsidRPr="1B664F4C" w:rsidR="00F76131">
        <w:rPr>
          <w:b w:val="1"/>
          <w:bCs w:val="1"/>
          <w:i w:val="1"/>
          <w:iCs w:val="1"/>
          <w:sz w:val="24"/>
          <w:szCs w:val="24"/>
        </w:rPr>
        <w:t xml:space="preserve">Semester </w:t>
      </w:r>
      <w:r w:rsidRPr="1B664F4C" w:rsidR="00F76131">
        <w:rPr>
          <w:b w:val="1"/>
          <w:bCs w:val="1"/>
          <w:i w:val="1"/>
          <w:iCs w:val="1"/>
          <w:sz w:val="24"/>
          <w:szCs w:val="24"/>
        </w:rPr>
        <w:t>3</w:t>
      </w:r>
      <w:r>
        <w:tab/>
      </w:r>
      <w:r>
        <w:tab/>
      </w:r>
      <w:r>
        <w:tab/>
      </w:r>
      <w:r>
        <w:tab/>
      </w:r>
      <w:r>
        <w:tab/>
      </w:r>
      <w:r>
        <w:tab/>
      </w:r>
      <w:r>
        <w:tab/>
      </w:r>
      <w:r>
        <w:tab/>
      </w:r>
      <w:r>
        <w:tab/>
      </w:r>
      <w:r>
        <w:tab/>
      </w:r>
      <w:r>
        <w:tab/>
      </w:r>
      <w:r>
        <w:tab/>
      </w:r>
      <w:r w:rsidRPr="1B664F4C" w:rsidR="00F76131">
        <w:rPr>
          <w:b w:val="1"/>
          <w:bCs w:val="1"/>
          <w:i w:val="1"/>
          <w:iCs w:val="1"/>
          <w:sz w:val="24"/>
          <w:szCs w:val="24"/>
        </w:rPr>
        <w:t>1</w:t>
      </w:r>
      <w:r w:rsidRPr="1B664F4C" w:rsidR="004F27A2">
        <w:rPr>
          <w:b w:val="1"/>
          <w:bCs w:val="1"/>
          <w:i w:val="1"/>
          <w:iCs w:val="1"/>
          <w:sz w:val="24"/>
          <w:szCs w:val="24"/>
        </w:rPr>
        <w:t>5</w:t>
      </w:r>
      <w:r w:rsidRPr="1B664F4C" w:rsidR="00F76131">
        <w:rPr>
          <w:b w:val="1"/>
          <w:bCs w:val="1"/>
          <w:i w:val="1"/>
          <w:iCs w:val="1"/>
          <w:sz w:val="24"/>
          <w:szCs w:val="24"/>
        </w:rPr>
        <w:t xml:space="preserve"> Units</w:t>
      </w:r>
    </w:p>
    <w:tbl>
      <w:tblPr>
        <w:tblStyle w:val="PDFMapREV"/>
        <w:tblW w:w="4500" w:type="pct"/>
        <w:jc w:val="center"/>
        <w:tblLook w:val="01E0" w:firstRow="1" w:lastRow="1" w:firstColumn="1" w:lastColumn="1" w:noHBand="0" w:noVBand="0"/>
        <w:tblCaption w:val="Semester 3 Program map"/>
        <w:tblDescription w:val="Program Map for Semester 3"/>
      </w:tblPr>
      <w:tblGrid>
        <w:gridCol w:w="1133"/>
        <w:gridCol w:w="2034"/>
        <w:gridCol w:w="5870"/>
        <w:gridCol w:w="1313"/>
      </w:tblGrid>
      <w:tr w:rsidR="00F76131" w:rsidTr="004F27A2" w14:paraId="305B5195" w14:textId="77777777">
        <w:trPr>
          <w:cnfStyle w:val="100000000000" w:firstRow="1" w:lastRow="0" w:firstColumn="0" w:lastColumn="0" w:oddVBand="0" w:evenVBand="0" w:oddHBand="0" w:evenHBand="0" w:firstRowFirstColumn="0" w:firstRowLastColumn="0" w:lastRowFirstColumn="0" w:lastRowLastColumn="0"/>
          <w:trHeight w:val="302"/>
          <w:jc w:val="center"/>
        </w:trPr>
        <w:tc>
          <w:tcPr>
            <w:cnfStyle w:val="001000000000" w:firstRow="0" w:lastRow="0" w:firstColumn="1" w:lastColumn="0" w:oddVBand="0" w:evenVBand="0" w:oddHBand="0" w:evenHBand="0" w:firstRowFirstColumn="0" w:firstRowLastColumn="0" w:lastRowFirstColumn="0" w:lastRowLastColumn="0"/>
            <w:tcW w:w="1133" w:type="dxa"/>
          </w:tcPr>
          <w:p w:rsidRPr="00AF5BE0" w:rsidR="00F76131" w:rsidP="003C689B" w:rsidRDefault="00F76131" w14:paraId="294B106B" w14:textId="77777777">
            <w:pPr>
              <w:pStyle w:val="TableParagraph"/>
              <w:ind w:right="101"/>
              <w:jc w:val="center"/>
              <w:rPr>
                <w:rFonts w:asciiTheme="minorHAnsi" w:hAnsiTheme="minorHAnsi" w:cstheme="minorHAnsi"/>
                <w:w w:val="85"/>
                <w:sz w:val="24"/>
                <w:szCs w:val="24"/>
              </w:rPr>
            </w:pPr>
            <w:r w:rsidRPr="00AF5BE0">
              <w:rPr>
                <w:rFonts w:ascii="Webdings" w:hAnsi="Webdings" w:eastAsia="Webdings" w:cs="Webdings"/>
                <w:color w:val="FFFFFF"/>
                <w:w w:val="85"/>
                <w:sz w:val="24"/>
                <w:szCs w:val="24"/>
              </w:rPr>
              <w:t>a</w:t>
            </w:r>
          </w:p>
        </w:tc>
        <w:tc>
          <w:tcPr>
            <w:tcW w:w="2034" w:type="dxa"/>
          </w:tcPr>
          <w:p w:rsidRPr="00AF5BE0" w:rsidR="00F76131" w:rsidP="003C689B" w:rsidRDefault="00F76131" w14:paraId="3FC19843" w14:textId="77777777">
            <w:pPr>
              <w:pStyle w:val="TableParagraph"/>
              <w:spacing w:before="44"/>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AF5BE0">
              <w:rPr>
                <w:rFonts w:asciiTheme="minorHAnsi" w:hAnsiTheme="minorHAnsi" w:cstheme="minorHAnsi"/>
                <w:color w:val="FFFFFF"/>
                <w:w w:val="85"/>
                <w:sz w:val="24"/>
                <w:szCs w:val="24"/>
              </w:rPr>
              <w:t>COURSE</w:t>
            </w:r>
          </w:p>
        </w:tc>
        <w:tc>
          <w:tcPr>
            <w:tcW w:w="5870" w:type="dxa"/>
          </w:tcPr>
          <w:p w:rsidRPr="00AF5BE0" w:rsidR="00F76131" w:rsidP="003C689B" w:rsidRDefault="00F76131" w14:paraId="00FB0F72" w14:textId="77777777">
            <w:pPr>
              <w:pStyle w:val="TableParagraph"/>
              <w:spacing w:before="44"/>
              <w:ind w:right="9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AF5BE0">
              <w:rPr>
                <w:rFonts w:asciiTheme="minorHAnsi" w:hAnsiTheme="minorHAnsi" w:cstheme="minorHAnsi"/>
                <w:color w:val="FFFFFF"/>
                <w:w w:val="85"/>
                <w:sz w:val="24"/>
                <w:szCs w:val="24"/>
              </w:rPr>
              <w:t>TITLE</w:t>
            </w:r>
          </w:p>
        </w:tc>
        <w:tc>
          <w:tcPr>
            <w:tcW w:w="1313" w:type="dxa"/>
          </w:tcPr>
          <w:p w:rsidRPr="00AF5BE0" w:rsidR="00F76131" w:rsidP="003C689B" w:rsidRDefault="00F76131" w14:paraId="3A8C385E" w14:textId="77777777">
            <w:pPr>
              <w:pStyle w:val="TableParagraph"/>
              <w:spacing w:before="44"/>
              <w:ind w:right="96"/>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AF5BE0">
              <w:rPr>
                <w:rFonts w:asciiTheme="minorHAnsi" w:hAnsiTheme="minorHAnsi" w:cstheme="minorHAnsi"/>
                <w:color w:val="FFFFFF"/>
                <w:w w:val="75"/>
                <w:sz w:val="24"/>
                <w:szCs w:val="24"/>
              </w:rPr>
              <w:t>UNIT</w:t>
            </w:r>
          </w:p>
        </w:tc>
      </w:tr>
      <w:tr w:rsidRPr="00196E3C" w:rsidR="004F27A2" w:rsidTr="004F27A2" w14:paraId="7EF67193" w14:textId="77777777">
        <w:trPr>
          <w:cnfStyle w:val="000000100000" w:firstRow="0" w:lastRow="0" w:firstColumn="0" w:lastColumn="0" w:oddVBand="0" w:evenVBand="0" w:oddHBand="1" w:evenHBand="0" w:firstRowFirstColumn="0" w:firstRowLastColumn="0" w:lastRowFirstColumn="0" w:lastRowLastColumn="0"/>
          <w:trHeight w:val="432"/>
          <w:jc w:val="center"/>
        </w:trPr>
        <w:tc>
          <w:tcPr>
            <w:cnfStyle w:val="001000000000" w:firstRow="0" w:lastRow="0" w:firstColumn="1" w:lastColumn="0" w:oddVBand="0" w:evenVBand="0" w:oddHBand="0" w:evenHBand="0" w:firstRowFirstColumn="0" w:firstRowLastColumn="0" w:lastRowFirstColumn="0" w:lastRowLastColumn="0"/>
            <w:tcW w:w="1133" w:type="dxa"/>
          </w:tcPr>
          <w:p w:rsidRPr="008E1CE1" w:rsidR="004F27A2" w:rsidP="004F27A2" w:rsidRDefault="004F27A2" w14:paraId="3A55817E" w14:textId="77777777">
            <w:pPr>
              <w:pStyle w:val="TableParagraph"/>
              <w:spacing w:before="0"/>
              <w:ind w:right="101"/>
              <w:jc w:val="center"/>
              <w:rPr>
                <w:rFonts w:asciiTheme="minorHAnsi" w:hAnsiTheme="minorHAnsi" w:cstheme="minorHAnsi"/>
                <w:bCs/>
                <w:color w:val="AF2624"/>
                <w:sz w:val="22"/>
              </w:rPr>
            </w:pPr>
            <w:r w:rsidRPr="008E1CE1">
              <w:rPr>
                <w:rFonts w:ascii="Webdings" w:hAnsi="Webdings" w:eastAsia="Webdings" w:cs="Webdings"/>
                <w:bCs/>
                <w:color w:val="C00000"/>
                <w:sz w:val="22"/>
              </w:rPr>
              <w:t>c</w:t>
            </w:r>
          </w:p>
        </w:tc>
        <w:tc>
          <w:tcPr>
            <w:tcW w:w="2034" w:type="dxa"/>
          </w:tcPr>
          <w:p w:rsidRPr="004F27A2" w:rsidR="004F27A2" w:rsidP="004F27A2" w:rsidRDefault="004F27A2" w14:paraId="7D5599BC" w14:textId="6B241EB0">
            <w:pPr>
              <w:pStyle w:val="TableParagraph"/>
              <w:spacing w:before="0"/>
              <w:ind w:left="10" w:right="10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2"/>
                <w:szCs w:val="24"/>
              </w:rPr>
            </w:pPr>
            <w:r w:rsidRPr="004F27A2">
              <w:rPr>
                <w:rFonts w:ascii="Calibri" w:hAnsi="Calibri" w:cs="Calibri"/>
                <w:color w:val="000000"/>
                <w:sz w:val="22"/>
                <w:szCs w:val="24"/>
                <w:bdr w:val="none" w:color="auto" w:sz="0" w:space="0" w:frame="1"/>
              </w:rPr>
              <w:t>COMM-103</w:t>
            </w:r>
          </w:p>
        </w:tc>
        <w:tc>
          <w:tcPr>
            <w:tcW w:w="5870" w:type="dxa"/>
          </w:tcPr>
          <w:p w:rsidRPr="004F27A2" w:rsidR="004F27A2" w:rsidP="004F27A2" w:rsidRDefault="004F27A2" w14:paraId="57F7AEC4" w14:textId="63BA2A6A">
            <w:pPr>
              <w:pStyle w:val="TableParagraph"/>
              <w:spacing w:before="0"/>
              <w:ind w:left="-20" w:right="9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2"/>
                <w:szCs w:val="24"/>
              </w:rPr>
            </w:pPr>
            <w:r w:rsidRPr="004F27A2">
              <w:rPr>
                <w:rFonts w:ascii="Calibri" w:hAnsi="Calibri" w:cs="Calibri"/>
                <w:color w:val="000000"/>
                <w:sz w:val="22"/>
                <w:szCs w:val="24"/>
              </w:rPr>
              <w:t>Interpersonal Communication</w:t>
            </w:r>
          </w:p>
        </w:tc>
        <w:tc>
          <w:tcPr>
            <w:tcW w:w="1313" w:type="dxa"/>
          </w:tcPr>
          <w:p w:rsidRPr="004F27A2" w:rsidR="004F27A2" w:rsidP="004F27A2" w:rsidRDefault="004F27A2" w14:paraId="53F87D94" w14:textId="77FA14AC">
            <w:pPr>
              <w:pStyle w:val="TableParagraph"/>
              <w:spacing w:before="0"/>
              <w:ind w:right="96"/>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231F20"/>
                <w:sz w:val="22"/>
                <w:szCs w:val="24"/>
              </w:rPr>
            </w:pPr>
            <w:r w:rsidRPr="004F27A2">
              <w:rPr>
                <w:rFonts w:ascii="Calibri" w:hAnsi="Calibri" w:cs="Calibri"/>
                <w:color w:val="000000"/>
                <w:sz w:val="22"/>
                <w:szCs w:val="24"/>
              </w:rPr>
              <w:t>3</w:t>
            </w:r>
          </w:p>
        </w:tc>
      </w:tr>
      <w:tr w:rsidR="004F27A2" w:rsidTr="004F27A2" w14:paraId="770BBE7C" w14:textId="77777777">
        <w:trPr>
          <w:cnfStyle w:val="000000010000" w:firstRow="0" w:lastRow="0" w:firstColumn="0" w:lastColumn="0" w:oddVBand="0" w:evenVBand="0" w:oddHBand="0" w:evenHBand="1" w:firstRowFirstColumn="0" w:firstRowLastColumn="0" w:lastRowFirstColumn="0" w:lastRowLastColumn="0"/>
          <w:trHeight w:val="432"/>
          <w:jc w:val="center"/>
        </w:trPr>
        <w:tc>
          <w:tcPr>
            <w:cnfStyle w:val="001000000000" w:firstRow="0" w:lastRow="0" w:firstColumn="1" w:lastColumn="0" w:oddVBand="0" w:evenVBand="0" w:oddHBand="0" w:evenHBand="0" w:firstRowFirstColumn="0" w:firstRowLastColumn="0" w:lastRowFirstColumn="0" w:lastRowLastColumn="0"/>
            <w:tcW w:w="1133" w:type="dxa"/>
          </w:tcPr>
          <w:p w:rsidRPr="008E1CE1" w:rsidR="004F27A2" w:rsidP="004F27A2" w:rsidRDefault="004F27A2" w14:paraId="4F701A4C" w14:textId="77777777">
            <w:pPr>
              <w:pStyle w:val="TableParagraph"/>
              <w:spacing w:before="0"/>
              <w:ind w:right="101"/>
              <w:jc w:val="center"/>
              <w:rPr>
                <w:rFonts w:asciiTheme="minorHAnsi" w:hAnsiTheme="minorHAnsi" w:cstheme="minorHAnsi"/>
                <w:bCs/>
                <w:color w:val="AF2624"/>
                <w:sz w:val="22"/>
              </w:rPr>
            </w:pPr>
            <w:r w:rsidRPr="008E1CE1">
              <w:rPr>
                <w:rFonts w:ascii="Webdings" w:hAnsi="Webdings" w:eastAsia="Webdings" w:cs="Webdings"/>
                <w:bCs/>
                <w:color w:val="C00000"/>
                <w:sz w:val="22"/>
              </w:rPr>
              <w:t>c</w:t>
            </w:r>
          </w:p>
        </w:tc>
        <w:tc>
          <w:tcPr>
            <w:tcW w:w="2034" w:type="dxa"/>
          </w:tcPr>
          <w:p w:rsidRPr="004F27A2" w:rsidR="004F27A2" w:rsidP="004F27A2" w:rsidRDefault="00F91798" w14:paraId="1AADC63B" w14:textId="46F3B9AE">
            <w:pPr>
              <w:pStyle w:val="TableParagraph"/>
              <w:spacing w:before="0"/>
              <w:ind w:left="10" w:right="102"/>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4"/>
              </w:rPr>
            </w:pPr>
            <w:r>
              <w:rPr>
                <w:rFonts w:ascii="Calibri" w:hAnsi="Calibri" w:cs="Calibri"/>
                <w:color w:val="000000"/>
                <w:sz w:val="22"/>
                <w:szCs w:val="24"/>
                <w:bdr w:val="none" w:color="auto" w:sz="0" w:space="0" w:frame="1"/>
              </w:rPr>
              <w:t>CSCR</w:t>
            </w:r>
            <w:r w:rsidRPr="004F27A2" w:rsidR="004F27A2">
              <w:rPr>
                <w:rFonts w:ascii="Calibri" w:hAnsi="Calibri" w:cs="Calibri"/>
                <w:color w:val="000000"/>
                <w:sz w:val="22"/>
                <w:szCs w:val="24"/>
                <w:bdr w:val="none" w:color="auto" w:sz="0" w:space="0" w:frame="1"/>
              </w:rPr>
              <w:t>-116</w:t>
            </w:r>
          </w:p>
        </w:tc>
        <w:tc>
          <w:tcPr>
            <w:tcW w:w="5870" w:type="dxa"/>
          </w:tcPr>
          <w:p w:rsidRPr="004F27A2" w:rsidR="004F27A2" w:rsidP="004F27A2" w:rsidRDefault="004F27A2" w14:paraId="179A7923" w14:textId="7943392B">
            <w:pPr>
              <w:pStyle w:val="TableParagraph"/>
              <w:spacing w:before="0"/>
              <w:ind w:left="-20" w:right="9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4"/>
              </w:rPr>
            </w:pPr>
            <w:r w:rsidRPr="004F27A2">
              <w:rPr>
                <w:rFonts w:ascii="Calibri" w:hAnsi="Calibri" w:cs="Calibri"/>
                <w:color w:val="000000"/>
                <w:sz w:val="22"/>
                <w:szCs w:val="24"/>
              </w:rPr>
              <w:t>Integrative Career/Life Planning</w:t>
            </w:r>
          </w:p>
        </w:tc>
        <w:tc>
          <w:tcPr>
            <w:tcW w:w="1313" w:type="dxa"/>
          </w:tcPr>
          <w:p w:rsidRPr="004F27A2" w:rsidR="004F27A2" w:rsidP="004F27A2" w:rsidRDefault="004F27A2" w14:paraId="1C25F3EE" w14:textId="22F517C4">
            <w:pPr>
              <w:pStyle w:val="TableParagraph"/>
              <w:spacing w:before="0"/>
              <w:ind w:right="96"/>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4"/>
              </w:rPr>
            </w:pPr>
            <w:r w:rsidRPr="004F27A2">
              <w:rPr>
                <w:rFonts w:ascii="Calibri" w:hAnsi="Calibri" w:cs="Calibri"/>
                <w:color w:val="000000"/>
                <w:sz w:val="22"/>
                <w:szCs w:val="24"/>
              </w:rPr>
              <w:t>3</w:t>
            </w:r>
          </w:p>
        </w:tc>
      </w:tr>
      <w:tr w:rsidR="004F27A2" w:rsidTr="004F27A2" w14:paraId="1EE7567E" w14:textId="77777777">
        <w:trPr>
          <w:cnfStyle w:val="000000100000" w:firstRow="0" w:lastRow="0" w:firstColumn="0" w:lastColumn="0" w:oddVBand="0" w:evenVBand="0" w:oddHBand="1" w:evenHBand="0" w:firstRowFirstColumn="0" w:firstRowLastColumn="0" w:lastRowFirstColumn="0" w:lastRowLastColumn="0"/>
          <w:trHeight w:val="432"/>
          <w:jc w:val="center"/>
        </w:trPr>
        <w:tc>
          <w:tcPr>
            <w:cnfStyle w:val="001000000000" w:firstRow="0" w:lastRow="0" w:firstColumn="1" w:lastColumn="0" w:oddVBand="0" w:evenVBand="0" w:oddHBand="0" w:evenHBand="0" w:firstRowFirstColumn="0" w:firstRowLastColumn="0" w:lastRowFirstColumn="0" w:lastRowLastColumn="0"/>
            <w:tcW w:w="1133" w:type="dxa"/>
          </w:tcPr>
          <w:p w:rsidRPr="008E1CE1" w:rsidR="004F27A2" w:rsidP="004F27A2" w:rsidRDefault="004F27A2" w14:paraId="189790C3" w14:textId="77777777">
            <w:pPr>
              <w:pStyle w:val="TableParagraph"/>
              <w:spacing w:before="0"/>
              <w:ind w:right="101"/>
              <w:jc w:val="center"/>
              <w:rPr>
                <w:rFonts w:asciiTheme="minorHAnsi" w:hAnsiTheme="minorHAnsi" w:cstheme="minorHAnsi"/>
                <w:bCs/>
                <w:color w:val="231F20"/>
                <w:sz w:val="22"/>
              </w:rPr>
            </w:pPr>
            <w:r w:rsidRPr="008E1CE1">
              <w:rPr>
                <w:rFonts w:ascii="Webdings" w:hAnsi="Webdings" w:eastAsia="Webdings" w:cs="Webdings"/>
                <w:bCs/>
                <w:color w:val="C00000"/>
                <w:sz w:val="22"/>
              </w:rPr>
              <w:t>c</w:t>
            </w:r>
          </w:p>
        </w:tc>
        <w:tc>
          <w:tcPr>
            <w:tcW w:w="2034" w:type="dxa"/>
          </w:tcPr>
          <w:p w:rsidRPr="004F27A2" w:rsidR="004F27A2" w:rsidP="004F27A2" w:rsidRDefault="004F27A2" w14:paraId="09994A1B" w14:textId="2F9D7878">
            <w:pPr>
              <w:pStyle w:val="TableParagraph"/>
              <w:spacing w:before="0"/>
              <w:ind w:left="10" w:right="10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4"/>
              </w:rPr>
            </w:pPr>
            <w:r w:rsidRPr="004F27A2">
              <w:rPr>
                <w:rFonts w:ascii="Calibri" w:hAnsi="Calibri" w:cs="Calibri"/>
                <w:color w:val="000000"/>
                <w:sz w:val="22"/>
                <w:szCs w:val="24"/>
                <w:bdr w:val="none" w:color="auto" w:sz="0" w:space="0" w:frame="1"/>
              </w:rPr>
              <w:t>AUD-142</w:t>
            </w:r>
          </w:p>
        </w:tc>
        <w:tc>
          <w:tcPr>
            <w:tcW w:w="5870" w:type="dxa"/>
          </w:tcPr>
          <w:p w:rsidRPr="004F27A2" w:rsidR="004F27A2" w:rsidP="004F27A2" w:rsidRDefault="004F27A2" w14:paraId="58BCA94D" w14:textId="47236B42">
            <w:pPr>
              <w:pStyle w:val="TableParagraph"/>
              <w:spacing w:before="0"/>
              <w:ind w:left="-20" w:right="9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4"/>
              </w:rPr>
            </w:pPr>
            <w:r w:rsidRPr="004F27A2">
              <w:rPr>
                <w:rFonts w:ascii="Calibri" w:hAnsi="Calibri" w:cs="Calibri"/>
                <w:color w:val="000000"/>
                <w:sz w:val="22"/>
                <w:szCs w:val="24"/>
              </w:rPr>
              <w:t>Advanced Studio Recording I</w:t>
            </w:r>
          </w:p>
        </w:tc>
        <w:tc>
          <w:tcPr>
            <w:tcW w:w="1313" w:type="dxa"/>
          </w:tcPr>
          <w:p w:rsidRPr="004F27A2" w:rsidR="004F27A2" w:rsidP="004F27A2" w:rsidRDefault="004F27A2" w14:paraId="58B7D15A" w14:textId="34D6B0BF">
            <w:pPr>
              <w:pStyle w:val="TableParagraph"/>
              <w:spacing w:before="0"/>
              <w:ind w:right="96"/>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4"/>
              </w:rPr>
            </w:pPr>
            <w:r w:rsidRPr="004F27A2">
              <w:rPr>
                <w:rFonts w:ascii="Calibri" w:hAnsi="Calibri" w:cs="Calibri"/>
                <w:color w:val="000000"/>
                <w:sz w:val="22"/>
                <w:szCs w:val="24"/>
              </w:rPr>
              <w:t>3</w:t>
            </w:r>
          </w:p>
        </w:tc>
      </w:tr>
      <w:tr w:rsidR="004F27A2" w:rsidTr="004F27A2" w14:paraId="0C3C362B" w14:textId="77777777">
        <w:trPr>
          <w:cnfStyle w:val="000000010000" w:firstRow="0" w:lastRow="0" w:firstColumn="0" w:lastColumn="0" w:oddVBand="0" w:evenVBand="0" w:oddHBand="0" w:evenHBand="1" w:firstRowFirstColumn="0" w:firstRowLastColumn="0" w:lastRowFirstColumn="0" w:lastRowLastColumn="0"/>
          <w:trHeight w:val="432"/>
          <w:jc w:val="center"/>
        </w:trPr>
        <w:tc>
          <w:tcPr>
            <w:cnfStyle w:val="001000000000" w:firstRow="0" w:lastRow="0" w:firstColumn="1" w:lastColumn="0" w:oddVBand="0" w:evenVBand="0" w:oddHBand="0" w:evenHBand="0" w:firstRowFirstColumn="0" w:firstRowLastColumn="0" w:lastRowFirstColumn="0" w:lastRowLastColumn="0"/>
            <w:tcW w:w="1133" w:type="dxa"/>
          </w:tcPr>
          <w:p w:rsidRPr="008E1CE1" w:rsidR="004F27A2" w:rsidP="004F27A2" w:rsidRDefault="004F27A2" w14:paraId="2BEDEFB9" w14:textId="77777777">
            <w:pPr>
              <w:pStyle w:val="TableParagraph"/>
              <w:spacing w:before="0"/>
              <w:ind w:right="101"/>
              <w:jc w:val="center"/>
              <w:rPr>
                <w:rFonts w:asciiTheme="minorHAnsi" w:hAnsiTheme="minorHAnsi" w:cstheme="minorHAnsi"/>
                <w:bCs/>
                <w:color w:val="53247F"/>
                <w:sz w:val="22"/>
              </w:rPr>
            </w:pPr>
            <w:r w:rsidRPr="008E1CE1">
              <w:rPr>
                <w:rFonts w:ascii="Webdings" w:hAnsi="Webdings" w:eastAsia="Webdings" w:cs="Webdings"/>
                <w:bCs/>
                <w:color w:val="C00000"/>
                <w:sz w:val="22"/>
              </w:rPr>
              <w:t>c</w:t>
            </w:r>
          </w:p>
        </w:tc>
        <w:tc>
          <w:tcPr>
            <w:tcW w:w="2034" w:type="dxa"/>
          </w:tcPr>
          <w:p w:rsidRPr="004F27A2" w:rsidR="004F27A2" w:rsidP="004F27A2" w:rsidRDefault="004F27A2" w14:paraId="62125EC7" w14:textId="2B476D33">
            <w:pPr>
              <w:pStyle w:val="TableParagraph"/>
              <w:spacing w:before="0"/>
              <w:ind w:left="10" w:right="102"/>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4"/>
              </w:rPr>
            </w:pPr>
            <w:r w:rsidRPr="004F27A2">
              <w:rPr>
                <w:rFonts w:ascii="Calibri" w:hAnsi="Calibri" w:cs="Calibri"/>
                <w:color w:val="000000"/>
                <w:sz w:val="22"/>
                <w:szCs w:val="24"/>
                <w:bdr w:val="none" w:color="auto" w:sz="0" w:space="0" w:frame="1"/>
              </w:rPr>
              <w:t>AUD-180</w:t>
            </w:r>
          </w:p>
        </w:tc>
        <w:tc>
          <w:tcPr>
            <w:tcW w:w="5870" w:type="dxa"/>
          </w:tcPr>
          <w:p w:rsidRPr="004F27A2" w:rsidR="004F27A2" w:rsidP="004F27A2" w:rsidRDefault="004F27A2" w14:paraId="75CAD893" w14:textId="6E3500E3">
            <w:pPr>
              <w:pStyle w:val="TableParagraph"/>
              <w:spacing w:before="0"/>
              <w:ind w:left="-20" w:right="9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4"/>
              </w:rPr>
            </w:pPr>
            <w:r w:rsidRPr="004F27A2">
              <w:rPr>
                <w:rFonts w:ascii="Calibri" w:hAnsi="Calibri" w:cs="Calibri"/>
                <w:color w:val="000000"/>
                <w:sz w:val="22"/>
                <w:szCs w:val="24"/>
              </w:rPr>
              <w:t>Video Production I</w:t>
            </w:r>
          </w:p>
        </w:tc>
        <w:tc>
          <w:tcPr>
            <w:tcW w:w="1313" w:type="dxa"/>
          </w:tcPr>
          <w:p w:rsidRPr="004F27A2" w:rsidR="004F27A2" w:rsidP="004F27A2" w:rsidRDefault="004F27A2" w14:paraId="01E368E8" w14:textId="026FE99F">
            <w:pPr>
              <w:pStyle w:val="TableParagraph"/>
              <w:spacing w:before="0"/>
              <w:ind w:right="96"/>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4"/>
              </w:rPr>
            </w:pPr>
            <w:r w:rsidRPr="004F27A2">
              <w:rPr>
                <w:rFonts w:ascii="Calibri" w:hAnsi="Calibri" w:cs="Calibri"/>
                <w:color w:val="000000"/>
                <w:sz w:val="22"/>
                <w:szCs w:val="24"/>
              </w:rPr>
              <w:t>3</w:t>
            </w:r>
          </w:p>
        </w:tc>
      </w:tr>
      <w:tr w:rsidR="004F27A2" w:rsidTr="004F27A2" w14:paraId="2BFD0FE1" w14:textId="77777777">
        <w:trPr>
          <w:cnfStyle w:val="010000000000" w:firstRow="0" w:lastRow="1" w:firstColumn="0" w:lastColumn="0" w:oddVBand="0" w:evenVBand="0" w:oddHBand="0" w:evenHBand="0" w:firstRowFirstColumn="0" w:firstRowLastColumn="0" w:lastRowFirstColumn="0" w:lastRowLastColumn="0"/>
          <w:trHeight w:val="432"/>
          <w:jc w:val="center"/>
        </w:trPr>
        <w:tc>
          <w:tcPr>
            <w:cnfStyle w:val="001000000001" w:firstRow="0" w:lastRow="0" w:firstColumn="1" w:lastColumn="0" w:oddVBand="0" w:evenVBand="0" w:oddHBand="0" w:evenHBand="0" w:firstRowFirstColumn="0" w:firstRowLastColumn="0" w:lastRowFirstColumn="1" w:lastRowLastColumn="0"/>
            <w:tcW w:w="1133" w:type="dxa"/>
          </w:tcPr>
          <w:p w:rsidRPr="008E1CE1" w:rsidR="004F27A2" w:rsidP="004F27A2" w:rsidRDefault="004F27A2" w14:paraId="7CF6D7B3" w14:textId="77777777">
            <w:pPr>
              <w:pStyle w:val="TableParagraph"/>
              <w:spacing w:before="0"/>
              <w:ind w:right="101"/>
              <w:jc w:val="center"/>
              <w:rPr>
                <w:rFonts w:asciiTheme="minorHAnsi" w:hAnsiTheme="minorHAnsi" w:cstheme="minorHAnsi"/>
                <w:b w:val="0"/>
                <w:color w:val="008852"/>
                <w:sz w:val="22"/>
              </w:rPr>
            </w:pPr>
            <w:r w:rsidRPr="008E1CE1">
              <w:rPr>
                <w:rFonts w:ascii="Webdings" w:hAnsi="Webdings" w:eastAsia="Webdings" w:cs="Webdings"/>
                <w:b w:val="0"/>
                <w:color w:val="C00000"/>
                <w:sz w:val="22"/>
              </w:rPr>
              <w:t>c</w:t>
            </w:r>
          </w:p>
        </w:tc>
        <w:tc>
          <w:tcPr>
            <w:tcW w:w="2034" w:type="dxa"/>
          </w:tcPr>
          <w:p w:rsidRPr="004F27A2" w:rsidR="004F27A2" w:rsidP="004F27A2" w:rsidRDefault="004F27A2" w14:paraId="24BDFB2F" w14:textId="6CAE753E">
            <w:pPr>
              <w:pStyle w:val="TableParagraph"/>
              <w:spacing w:before="0"/>
              <w:ind w:left="10" w:right="102"/>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sz w:val="22"/>
                <w:szCs w:val="24"/>
              </w:rPr>
            </w:pPr>
            <w:r w:rsidRPr="004F27A2">
              <w:rPr>
                <w:rFonts w:ascii="Calibri" w:hAnsi="Calibri" w:cs="Calibri"/>
                <w:color w:val="000000"/>
                <w:sz w:val="22"/>
                <w:szCs w:val="24"/>
                <w:bdr w:val="none" w:color="auto" w:sz="0" w:space="0" w:frame="1"/>
              </w:rPr>
              <w:t>DIG-</w:t>
            </w:r>
            <w:r w:rsidR="00A73E0C">
              <w:rPr>
                <w:rFonts w:ascii="Calibri" w:hAnsi="Calibri" w:cs="Calibri"/>
                <w:color w:val="000000"/>
                <w:sz w:val="22"/>
                <w:szCs w:val="24"/>
                <w:bdr w:val="none" w:color="auto" w:sz="0" w:space="0" w:frame="1"/>
              </w:rPr>
              <w:t>1</w:t>
            </w:r>
            <w:r w:rsidRPr="004F27A2">
              <w:rPr>
                <w:rFonts w:ascii="Calibri" w:hAnsi="Calibri" w:cs="Calibri"/>
                <w:color w:val="000000"/>
                <w:sz w:val="22"/>
                <w:szCs w:val="24"/>
                <w:bdr w:val="none" w:color="auto" w:sz="0" w:space="0" w:frame="1"/>
              </w:rPr>
              <w:t>81</w:t>
            </w:r>
          </w:p>
        </w:tc>
        <w:tc>
          <w:tcPr>
            <w:tcW w:w="5870" w:type="dxa"/>
          </w:tcPr>
          <w:p w:rsidRPr="004F27A2" w:rsidR="004F27A2" w:rsidP="004F27A2" w:rsidRDefault="004F27A2" w14:paraId="275A0CDF" w14:textId="51C198DF">
            <w:pPr>
              <w:pStyle w:val="TableParagraph"/>
              <w:spacing w:before="0"/>
              <w:ind w:left="-20" w:right="90"/>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sz w:val="22"/>
                <w:szCs w:val="24"/>
              </w:rPr>
            </w:pPr>
            <w:r w:rsidRPr="004F27A2">
              <w:rPr>
                <w:rFonts w:ascii="Calibri" w:hAnsi="Calibri" w:cs="Calibri"/>
                <w:color w:val="000000"/>
                <w:sz w:val="22"/>
                <w:szCs w:val="24"/>
              </w:rPr>
              <w:t xml:space="preserve">Social Media Marketing </w:t>
            </w:r>
          </w:p>
        </w:tc>
        <w:tc>
          <w:tcPr>
            <w:tcW w:w="1313" w:type="dxa"/>
          </w:tcPr>
          <w:p w:rsidRPr="004F27A2" w:rsidR="004F27A2" w:rsidP="004F27A2" w:rsidRDefault="004F27A2" w14:paraId="44AC95D6" w14:textId="78E3BC86">
            <w:pPr>
              <w:pStyle w:val="TableParagraph"/>
              <w:spacing w:before="0"/>
              <w:ind w:right="96"/>
              <w:jc w:val="center"/>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sz w:val="22"/>
                <w:szCs w:val="24"/>
              </w:rPr>
            </w:pPr>
            <w:r w:rsidRPr="004F27A2">
              <w:rPr>
                <w:rFonts w:ascii="Calibri" w:hAnsi="Calibri" w:cs="Calibri"/>
                <w:color w:val="000000"/>
                <w:sz w:val="22"/>
                <w:szCs w:val="24"/>
              </w:rPr>
              <w:t>3</w:t>
            </w:r>
          </w:p>
        </w:tc>
      </w:tr>
    </w:tbl>
    <w:p w:rsidRPr="009D61FA" w:rsidR="00F76131" w:rsidP="007B70DE" w:rsidRDefault="00F76131" w14:paraId="7212A20C" w14:textId="28D323F5">
      <w:pPr>
        <w:spacing w:before="320" w:after="0" w:line="240" w:lineRule="auto"/>
        <w:jc w:val="center"/>
        <w:rPr>
          <w:b/>
          <w:bCs/>
          <w:i/>
          <w:iCs/>
          <w:sz w:val="24"/>
          <w:szCs w:val="24"/>
        </w:rPr>
      </w:pPr>
      <w:r w:rsidRPr="009D61FA">
        <w:rPr>
          <w:b/>
          <w:bCs/>
          <w:i/>
          <w:iCs/>
          <w:sz w:val="24"/>
          <w:szCs w:val="24"/>
        </w:rPr>
        <w:t xml:space="preserve">Semester </w:t>
      </w:r>
      <w:r>
        <w:rPr>
          <w:b/>
          <w:bCs/>
          <w:i/>
          <w:iCs/>
          <w:sz w:val="24"/>
          <w:szCs w:val="24"/>
        </w:rPr>
        <w:t>4</w:t>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1</w:t>
      </w:r>
      <w:r w:rsidR="00D11B9A">
        <w:rPr>
          <w:b/>
          <w:bCs/>
          <w:i/>
          <w:iCs/>
          <w:sz w:val="24"/>
          <w:szCs w:val="24"/>
        </w:rPr>
        <w:t>5</w:t>
      </w:r>
      <w:r>
        <w:rPr>
          <w:b/>
          <w:bCs/>
          <w:i/>
          <w:iCs/>
          <w:sz w:val="24"/>
          <w:szCs w:val="24"/>
        </w:rPr>
        <w:t xml:space="preserve"> Units</w:t>
      </w:r>
    </w:p>
    <w:tbl>
      <w:tblPr>
        <w:tblStyle w:val="PDFMapREV"/>
        <w:tblW w:w="4500" w:type="pct"/>
        <w:jc w:val="center"/>
        <w:tblLook w:val="01E0" w:firstRow="1" w:lastRow="1" w:firstColumn="1" w:lastColumn="1" w:noHBand="0" w:noVBand="0"/>
        <w:tblCaption w:val="Semester 4 Program map"/>
        <w:tblDescription w:val="Program Map for Semester 4"/>
      </w:tblPr>
      <w:tblGrid>
        <w:gridCol w:w="1133"/>
        <w:gridCol w:w="2034"/>
        <w:gridCol w:w="5870"/>
        <w:gridCol w:w="1313"/>
      </w:tblGrid>
      <w:tr w:rsidRPr="00AF5BE0" w:rsidR="00F76131" w:rsidTr="5468160F" w14:paraId="1AC5E93F" w14:textId="77777777">
        <w:trPr>
          <w:cnfStyle w:val="100000000000" w:firstRow="1" w:lastRow="0" w:firstColumn="0" w:lastColumn="0" w:oddVBand="0" w:evenVBand="0" w:oddHBand="0" w:evenHBand="0" w:firstRowFirstColumn="0" w:firstRowLastColumn="0" w:lastRowFirstColumn="0" w:lastRowLastColumn="0"/>
          <w:trHeight w:val="302"/>
          <w:jc w:val="center"/>
        </w:trPr>
        <w:tc>
          <w:tcPr>
            <w:cnfStyle w:val="001000000000" w:firstRow="0" w:lastRow="0" w:firstColumn="1" w:lastColumn="0" w:oddVBand="0" w:evenVBand="0" w:oddHBand="0" w:evenHBand="0" w:firstRowFirstColumn="0" w:firstRowLastColumn="0" w:lastRowFirstColumn="0" w:lastRowLastColumn="0"/>
            <w:tcW w:w="1133" w:type="dxa"/>
            <w:tcMar/>
          </w:tcPr>
          <w:p w:rsidRPr="00AF5BE0" w:rsidR="00F76131" w:rsidP="003C689B" w:rsidRDefault="00F76131" w14:paraId="4FDFAB6E" w14:textId="77777777">
            <w:pPr>
              <w:pStyle w:val="TableParagraph"/>
              <w:ind w:right="101"/>
              <w:jc w:val="center"/>
              <w:rPr>
                <w:rFonts w:ascii="Calibri" w:hAnsi="Calibri" w:cs="Calibri"/>
                <w:color w:val="FFFFFF"/>
                <w:w w:val="85"/>
                <w:sz w:val="24"/>
                <w:szCs w:val="24"/>
              </w:rPr>
            </w:pPr>
            <w:r w:rsidRPr="00AF5BE0">
              <w:rPr>
                <w:rFonts w:ascii="Webdings" w:hAnsi="Webdings" w:eastAsia="Webdings" w:cs="Webdings"/>
                <w:color w:val="FFFFFF"/>
                <w:w w:val="85"/>
                <w:sz w:val="24"/>
                <w:szCs w:val="24"/>
              </w:rPr>
              <w:t>a</w:t>
            </w:r>
          </w:p>
        </w:tc>
        <w:tc>
          <w:tcPr>
            <w:cnfStyle w:val="000010000000" w:firstRow="0" w:lastRow="0" w:firstColumn="0" w:lastColumn="0" w:oddVBand="1" w:evenVBand="0" w:oddHBand="0" w:evenHBand="0" w:firstRowFirstColumn="0" w:firstRowLastColumn="0" w:lastRowFirstColumn="0" w:lastRowLastColumn="0"/>
            <w:tcW w:w="2034" w:type="dxa"/>
            <w:tcMar/>
          </w:tcPr>
          <w:p w:rsidRPr="00AF5BE0" w:rsidR="00F76131" w:rsidP="00CA208C" w:rsidRDefault="00F76131" w14:paraId="52C08B94" w14:textId="77777777">
            <w:pPr>
              <w:pStyle w:val="TableParagraph"/>
              <w:ind w:right="101"/>
              <w:cnfStyle w:val="100000000000" w:firstRow="1" w:lastRow="0" w:firstColumn="0" w:lastColumn="0" w:oddVBand="0" w:evenVBand="0" w:oddHBand="0" w:evenHBand="0" w:firstRowFirstColumn="0" w:firstRowLastColumn="0" w:lastRowFirstColumn="0" w:lastRowLastColumn="0"/>
              <w:rPr>
                <w:rFonts w:ascii="Calibri" w:hAnsi="Calibri" w:cs="Calibri"/>
                <w:color w:val="FFFFFF"/>
                <w:w w:val="85"/>
                <w:sz w:val="24"/>
                <w:szCs w:val="24"/>
              </w:rPr>
            </w:pPr>
            <w:r w:rsidRPr="00AF5BE0">
              <w:rPr>
                <w:rFonts w:ascii="Calibri" w:hAnsi="Calibri" w:cs="Calibri"/>
                <w:color w:val="FFFFFF"/>
                <w:w w:val="85"/>
                <w:sz w:val="24"/>
                <w:szCs w:val="24"/>
              </w:rPr>
              <w:t>COURSE</w:t>
            </w:r>
          </w:p>
        </w:tc>
        <w:tc>
          <w:tcPr>
            <w:cnfStyle w:val="000001000000" w:firstRow="0" w:lastRow="0" w:firstColumn="0" w:lastColumn="0" w:oddVBand="0" w:evenVBand="1" w:oddHBand="0" w:evenHBand="0" w:firstRowFirstColumn="0" w:firstRowLastColumn="0" w:lastRowFirstColumn="0" w:lastRowLastColumn="0"/>
            <w:tcW w:w="5870" w:type="dxa"/>
            <w:tcMar/>
          </w:tcPr>
          <w:p w:rsidRPr="00AF5BE0" w:rsidR="00F76131" w:rsidP="00CA208C" w:rsidRDefault="00F76131" w14:paraId="3FB786D4" w14:textId="77777777">
            <w:pPr>
              <w:pStyle w:val="TableParagraph"/>
              <w:ind w:right="101"/>
              <w:cnfStyle w:val="100000000000" w:firstRow="1" w:lastRow="0" w:firstColumn="0" w:lastColumn="0" w:oddVBand="0" w:evenVBand="0" w:oddHBand="0" w:evenHBand="0" w:firstRowFirstColumn="0" w:firstRowLastColumn="0" w:lastRowFirstColumn="0" w:lastRowLastColumn="0"/>
              <w:rPr>
                <w:rFonts w:ascii="Calibri" w:hAnsi="Calibri" w:cs="Calibri"/>
                <w:color w:val="FFFFFF"/>
                <w:w w:val="85"/>
                <w:sz w:val="24"/>
                <w:szCs w:val="24"/>
              </w:rPr>
            </w:pPr>
            <w:r w:rsidRPr="00AF5BE0">
              <w:rPr>
                <w:rFonts w:ascii="Calibri" w:hAnsi="Calibri" w:cs="Calibri"/>
                <w:color w:val="FFFFFF"/>
                <w:w w:val="85"/>
                <w:sz w:val="24"/>
                <w:szCs w:val="24"/>
              </w:rPr>
              <w:t>TITLE</w:t>
            </w:r>
          </w:p>
        </w:tc>
        <w:tc>
          <w:tcPr>
            <w:cnfStyle w:val="000010000000" w:firstRow="0" w:lastRow="0" w:firstColumn="0" w:lastColumn="0" w:oddVBand="1" w:evenVBand="0" w:oddHBand="0" w:evenHBand="0" w:firstRowFirstColumn="0" w:firstRowLastColumn="0" w:lastRowFirstColumn="0" w:lastRowLastColumn="0"/>
            <w:tcW w:w="1313" w:type="dxa"/>
            <w:tcMar/>
          </w:tcPr>
          <w:p w:rsidRPr="00AF5BE0" w:rsidR="00F76131" w:rsidP="003C689B" w:rsidRDefault="00F76131" w14:paraId="7EBC5997" w14:textId="77777777">
            <w:pPr>
              <w:pStyle w:val="TableParagraph"/>
              <w:ind w:right="101"/>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FFFFFF"/>
                <w:w w:val="85"/>
                <w:sz w:val="24"/>
                <w:szCs w:val="24"/>
              </w:rPr>
            </w:pPr>
            <w:r w:rsidRPr="00AF5BE0">
              <w:rPr>
                <w:rFonts w:ascii="Calibri" w:hAnsi="Calibri" w:cs="Calibri"/>
                <w:color w:val="FFFFFF"/>
                <w:w w:val="85"/>
                <w:sz w:val="24"/>
                <w:szCs w:val="24"/>
              </w:rPr>
              <w:t>UNIT</w:t>
            </w:r>
          </w:p>
        </w:tc>
      </w:tr>
      <w:tr w:rsidRPr="00196E3C" w:rsidR="004F27A2" w:rsidTr="5468160F" w14:paraId="383713E4" w14:textId="77777777">
        <w:trPr>
          <w:cnfStyle w:val="000000100000" w:firstRow="0" w:lastRow="0" w:firstColumn="0" w:lastColumn="0" w:oddVBand="0" w:evenVBand="0" w:oddHBand="1" w:evenHBand="0" w:firstRowFirstColumn="0" w:firstRowLastColumn="0" w:lastRowFirstColumn="0" w:lastRowLastColumn="0"/>
          <w:trHeight w:val="432"/>
          <w:jc w:val="center"/>
        </w:trPr>
        <w:tc>
          <w:tcPr>
            <w:cnfStyle w:val="001000000000" w:firstRow="0" w:lastRow="0" w:firstColumn="1" w:lastColumn="0" w:oddVBand="0" w:evenVBand="0" w:oddHBand="0" w:evenHBand="0" w:firstRowFirstColumn="0" w:firstRowLastColumn="0" w:lastRowFirstColumn="0" w:lastRowLastColumn="0"/>
            <w:tcW w:w="1133" w:type="dxa"/>
            <w:tcMar/>
          </w:tcPr>
          <w:p w:rsidRPr="008E1CE1" w:rsidR="004F27A2" w:rsidP="004F27A2" w:rsidRDefault="004F27A2" w14:paraId="3591E53D" w14:textId="77777777">
            <w:pPr>
              <w:pStyle w:val="TableParagraph"/>
              <w:spacing w:before="0"/>
              <w:ind w:right="101"/>
              <w:jc w:val="center"/>
              <w:rPr>
                <w:rFonts w:asciiTheme="minorHAnsi" w:hAnsiTheme="minorHAnsi" w:cstheme="minorHAnsi"/>
                <w:bCs/>
                <w:color w:val="AF2624"/>
                <w:sz w:val="22"/>
              </w:rPr>
            </w:pPr>
            <w:r w:rsidRPr="008E1CE1">
              <w:rPr>
                <w:rFonts w:ascii="Webdings" w:hAnsi="Webdings" w:eastAsia="Webdings" w:cs="Webdings"/>
                <w:bCs/>
                <w:color w:val="C00000"/>
                <w:sz w:val="22"/>
              </w:rPr>
              <w:t>c</w:t>
            </w:r>
          </w:p>
        </w:tc>
        <w:tc>
          <w:tcPr>
            <w:cnfStyle w:val="000010000000" w:firstRow="0" w:lastRow="0" w:firstColumn="0" w:lastColumn="0" w:oddVBand="1" w:evenVBand="0" w:oddHBand="0" w:evenHBand="0" w:firstRowFirstColumn="0" w:firstRowLastColumn="0" w:lastRowFirstColumn="0" w:lastRowLastColumn="0"/>
            <w:tcW w:w="2034" w:type="dxa"/>
            <w:tcMar/>
          </w:tcPr>
          <w:p w:rsidRPr="00F91798" w:rsidR="004F27A2" w:rsidP="004F27A2" w:rsidRDefault="004F27A2" w14:paraId="39141659" w14:textId="45944A7C">
            <w:pPr>
              <w:pStyle w:val="TableParagraph"/>
              <w:spacing w:before="0"/>
              <w:ind w:left="10" w:right="10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2"/>
                <w:szCs w:val="24"/>
              </w:rPr>
            </w:pPr>
            <w:r w:rsidRPr="00F91798">
              <w:rPr>
                <w:rFonts w:asciiTheme="minorHAnsi" w:hAnsiTheme="minorHAnsi" w:cstheme="minorHAnsi"/>
                <w:color w:val="000000"/>
                <w:sz w:val="22"/>
                <w:szCs w:val="24"/>
                <w:bdr w:val="none" w:color="auto" w:sz="0" w:space="0" w:frame="1"/>
              </w:rPr>
              <w:t>MUS-109</w:t>
            </w:r>
          </w:p>
        </w:tc>
        <w:tc>
          <w:tcPr>
            <w:cnfStyle w:val="000001000000" w:firstRow="0" w:lastRow="0" w:firstColumn="0" w:lastColumn="0" w:oddVBand="0" w:evenVBand="1" w:oddHBand="0" w:evenHBand="0" w:firstRowFirstColumn="0" w:firstRowLastColumn="0" w:lastRowFirstColumn="0" w:lastRowLastColumn="0"/>
            <w:tcW w:w="5870" w:type="dxa"/>
            <w:tcMar/>
          </w:tcPr>
          <w:p w:rsidRPr="00F91798" w:rsidR="004F27A2" w:rsidP="004F27A2" w:rsidRDefault="004F27A2" w14:paraId="52AA2F38" w14:textId="64FA5EF8">
            <w:pPr>
              <w:pStyle w:val="TableParagraph"/>
              <w:spacing w:before="0"/>
              <w:ind w:left="-20" w:right="9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2"/>
                <w:szCs w:val="24"/>
              </w:rPr>
            </w:pPr>
            <w:r w:rsidRPr="00F91798">
              <w:rPr>
                <w:rFonts w:asciiTheme="minorHAnsi" w:hAnsiTheme="minorHAnsi" w:cstheme="minorHAnsi"/>
                <w:color w:val="000000"/>
                <w:sz w:val="22"/>
                <w:szCs w:val="24"/>
              </w:rPr>
              <w:t>World Music</w:t>
            </w:r>
          </w:p>
        </w:tc>
        <w:tc>
          <w:tcPr>
            <w:cnfStyle w:val="000010000000" w:firstRow="0" w:lastRow="0" w:firstColumn="0" w:lastColumn="0" w:oddVBand="1" w:evenVBand="0" w:oddHBand="0" w:evenHBand="0" w:firstRowFirstColumn="0" w:firstRowLastColumn="0" w:lastRowFirstColumn="0" w:lastRowLastColumn="0"/>
            <w:tcW w:w="1313" w:type="dxa"/>
            <w:tcMar/>
          </w:tcPr>
          <w:p w:rsidRPr="00F91798" w:rsidR="004F27A2" w:rsidP="004F27A2" w:rsidRDefault="004F27A2" w14:paraId="65E25DD8" w14:textId="741A4DD2">
            <w:pPr>
              <w:pStyle w:val="TableParagraph"/>
              <w:spacing w:before="0"/>
              <w:ind w:right="96"/>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231F20"/>
                <w:sz w:val="22"/>
                <w:szCs w:val="24"/>
              </w:rPr>
            </w:pPr>
            <w:r w:rsidRPr="00F91798">
              <w:rPr>
                <w:rFonts w:asciiTheme="minorHAnsi" w:hAnsiTheme="minorHAnsi" w:cstheme="minorHAnsi"/>
                <w:color w:val="000000"/>
                <w:sz w:val="22"/>
                <w:szCs w:val="24"/>
              </w:rPr>
              <w:t>3</w:t>
            </w:r>
          </w:p>
        </w:tc>
      </w:tr>
      <w:tr w:rsidR="004F27A2" w:rsidTr="5468160F" w14:paraId="6300FFF0" w14:textId="77777777">
        <w:trPr>
          <w:cnfStyle w:val="000000010000" w:firstRow="0" w:lastRow="0" w:firstColumn="0" w:lastColumn="0" w:oddVBand="0" w:evenVBand="0" w:oddHBand="0" w:evenHBand="1" w:firstRowFirstColumn="0" w:firstRowLastColumn="0" w:lastRowFirstColumn="0" w:lastRowLastColumn="0"/>
          <w:trHeight w:val="432"/>
          <w:jc w:val="center"/>
        </w:trPr>
        <w:tc>
          <w:tcPr>
            <w:cnfStyle w:val="001000000000" w:firstRow="0" w:lastRow="0" w:firstColumn="1" w:lastColumn="0" w:oddVBand="0" w:evenVBand="0" w:oddHBand="0" w:evenHBand="0" w:firstRowFirstColumn="0" w:firstRowLastColumn="0" w:lastRowFirstColumn="0" w:lastRowLastColumn="0"/>
            <w:tcW w:w="1133" w:type="dxa"/>
            <w:tcMar/>
          </w:tcPr>
          <w:p w:rsidRPr="008E1CE1" w:rsidR="004F27A2" w:rsidP="004F27A2" w:rsidRDefault="004F27A2" w14:paraId="3402E54D" w14:textId="77777777">
            <w:pPr>
              <w:pStyle w:val="TableParagraph"/>
              <w:spacing w:before="0"/>
              <w:ind w:right="101"/>
              <w:jc w:val="center"/>
              <w:rPr>
                <w:rFonts w:asciiTheme="minorHAnsi" w:hAnsiTheme="minorHAnsi" w:cstheme="minorHAnsi"/>
                <w:bCs/>
                <w:color w:val="AF2624"/>
                <w:sz w:val="22"/>
              </w:rPr>
            </w:pPr>
            <w:r w:rsidRPr="008E1CE1">
              <w:rPr>
                <w:rFonts w:ascii="Webdings" w:hAnsi="Webdings" w:eastAsia="Webdings" w:cs="Webdings"/>
                <w:bCs/>
                <w:color w:val="C00000"/>
                <w:sz w:val="22"/>
              </w:rPr>
              <w:t>c</w:t>
            </w:r>
          </w:p>
        </w:tc>
        <w:tc>
          <w:tcPr>
            <w:cnfStyle w:val="000010000000" w:firstRow="0" w:lastRow="0" w:firstColumn="0" w:lastColumn="0" w:oddVBand="1" w:evenVBand="0" w:oddHBand="0" w:evenHBand="0" w:firstRowFirstColumn="0" w:firstRowLastColumn="0" w:lastRowFirstColumn="0" w:lastRowLastColumn="0"/>
            <w:tcW w:w="2034" w:type="dxa"/>
            <w:tcMar/>
          </w:tcPr>
          <w:p w:rsidRPr="00EE4212" w:rsidR="004F27A2" w:rsidP="004F27A2" w:rsidRDefault="00D8619C" w14:paraId="6E237BC8" w14:textId="5EF343CA">
            <w:pPr>
              <w:pStyle w:val="TableParagraph"/>
              <w:spacing w:before="0"/>
              <w:ind w:left="10" w:right="102"/>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4"/>
              </w:rPr>
            </w:pPr>
            <w:r w:rsidRPr="00EE4212">
              <w:rPr>
                <w:rFonts w:asciiTheme="minorHAnsi" w:hAnsiTheme="minorHAnsi" w:cstheme="minorHAnsi"/>
                <w:sz w:val="22"/>
                <w:szCs w:val="24"/>
              </w:rPr>
              <w:t>AUD-546</w:t>
            </w:r>
          </w:p>
        </w:tc>
        <w:tc>
          <w:tcPr>
            <w:cnfStyle w:val="000001000000" w:firstRow="0" w:lastRow="0" w:firstColumn="0" w:lastColumn="0" w:oddVBand="0" w:evenVBand="1" w:oddHBand="0" w:evenHBand="0" w:firstRowFirstColumn="0" w:firstRowLastColumn="0" w:lastRowFirstColumn="0" w:lastRowLastColumn="0"/>
            <w:tcW w:w="5870" w:type="dxa"/>
            <w:tcMar/>
          </w:tcPr>
          <w:p w:rsidRPr="00EE4212" w:rsidR="004F27A2" w:rsidP="004F27A2" w:rsidRDefault="00D11B9A" w14:paraId="6250AC6D" w14:textId="18BEC4ED">
            <w:pPr>
              <w:pStyle w:val="TableParagraph"/>
              <w:spacing w:before="0"/>
              <w:ind w:left="-20" w:right="9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4"/>
              </w:rPr>
            </w:pPr>
            <w:r w:rsidRPr="00EE4212">
              <w:rPr>
                <w:rFonts w:asciiTheme="minorHAnsi" w:hAnsiTheme="minorHAnsi" w:cstheme="minorHAnsi"/>
                <w:sz w:val="22"/>
                <w:szCs w:val="24"/>
              </w:rPr>
              <w:t>Recording Music and Live Sound</w:t>
            </w:r>
          </w:p>
        </w:tc>
        <w:tc>
          <w:tcPr>
            <w:cnfStyle w:val="000010000000" w:firstRow="0" w:lastRow="0" w:firstColumn="0" w:lastColumn="0" w:oddVBand="1" w:evenVBand="0" w:oddHBand="0" w:evenHBand="0" w:firstRowFirstColumn="0" w:firstRowLastColumn="0" w:lastRowFirstColumn="0" w:lastRowLastColumn="0"/>
            <w:tcW w:w="1313" w:type="dxa"/>
            <w:tcMar/>
          </w:tcPr>
          <w:p w:rsidRPr="00F91798" w:rsidR="004F27A2" w:rsidP="004F27A2" w:rsidRDefault="004F27A2" w14:paraId="4BF3CCB4" w14:textId="7B3CB643">
            <w:pPr>
              <w:pStyle w:val="TableParagraph"/>
              <w:spacing w:before="0"/>
              <w:ind w:right="96"/>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4"/>
              </w:rPr>
            </w:pPr>
            <w:r w:rsidRPr="00F91798">
              <w:rPr>
                <w:rFonts w:asciiTheme="minorHAnsi" w:hAnsiTheme="minorHAnsi" w:cstheme="minorHAnsi"/>
                <w:color w:val="000000"/>
                <w:sz w:val="22"/>
                <w:szCs w:val="24"/>
              </w:rPr>
              <w:t>3</w:t>
            </w:r>
          </w:p>
        </w:tc>
      </w:tr>
      <w:tr w:rsidR="004F27A2" w:rsidTr="5468160F" w14:paraId="5B19EAA2" w14:textId="77777777">
        <w:trPr>
          <w:cnfStyle w:val="000000100000" w:firstRow="0" w:lastRow="0" w:firstColumn="0" w:lastColumn="0" w:oddVBand="0" w:evenVBand="0" w:oddHBand="1" w:evenHBand="0" w:firstRowFirstColumn="0" w:firstRowLastColumn="0" w:lastRowFirstColumn="0" w:lastRowLastColumn="0"/>
          <w:trHeight w:val="432"/>
          <w:jc w:val="center"/>
        </w:trPr>
        <w:tc>
          <w:tcPr>
            <w:cnfStyle w:val="001000000000" w:firstRow="0" w:lastRow="0" w:firstColumn="1" w:lastColumn="0" w:oddVBand="0" w:evenVBand="0" w:oddHBand="0" w:evenHBand="0" w:firstRowFirstColumn="0" w:firstRowLastColumn="0" w:lastRowFirstColumn="0" w:lastRowLastColumn="0"/>
            <w:tcW w:w="1133" w:type="dxa"/>
            <w:tcMar/>
          </w:tcPr>
          <w:p w:rsidRPr="008E1CE1" w:rsidR="004F27A2" w:rsidP="004F27A2" w:rsidRDefault="004F27A2" w14:paraId="38677F44" w14:textId="77777777">
            <w:pPr>
              <w:pStyle w:val="TableParagraph"/>
              <w:spacing w:before="0"/>
              <w:ind w:right="101"/>
              <w:jc w:val="center"/>
              <w:rPr>
                <w:rFonts w:asciiTheme="minorHAnsi" w:hAnsiTheme="minorHAnsi" w:cstheme="minorHAnsi"/>
                <w:bCs/>
                <w:color w:val="231F20"/>
                <w:sz w:val="22"/>
              </w:rPr>
            </w:pPr>
            <w:r w:rsidRPr="008E1CE1">
              <w:rPr>
                <w:rFonts w:ascii="Webdings" w:hAnsi="Webdings" w:eastAsia="Webdings" w:cs="Webdings"/>
                <w:bCs/>
                <w:color w:val="C00000"/>
                <w:sz w:val="22"/>
              </w:rPr>
              <w:t>c</w:t>
            </w:r>
          </w:p>
        </w:tc>
        <w:tc>
          <w:tcPr>
            <w:cnfStyle w:val="000010000000" w:firstRow="0" w:lastRow="0" w:firstColumn="0" w:lastColumn="0" w:oddVBand="1" w:evenVBand="0" w:oddHBand="0" w:evenHBand="0" w:firstRowFirstColumn="0" w:firstRowLastColumn="0" w:lastRowFirstColumn="0" w:lastRowLastColumn="0"/>
            <w:tcW w:w="2034" w:type="dxa"/>
            <w:tcMar/>
          </w:tcPr>
          <w:p w:rsidRPr="00F91798" w:rsidR="004F27A2" w:rsidP="5468160F" w:rsidRDefault="004F27A2" w14:paraId="758A2ED0" w14:textId="63291775">
            <w:pPr>
              <w:pStyle w:val="TableParagraph"/>
              <w:spacing w:before="0"/>
              <w:ind w:left="10" w:right="102"/>
              <w:cnfStyle w:val="000000100000" w:firstRow="0" w:lastRow="0" w:firstColumn="0" w:lastColumn="0" w:oddVBand="0" w:evenVBand="0" w:oddHBand="1" w:evenHBand="0" w:firstRowFirstColumn="0" w:firstRowLastColumn="0" w:lastRowFirstColumn="0" w:lastRowLastColumn="0"/>
              <w:rPr>
                <w:rFonts w:ascii="Calibri" w:hAnsi="Calibri" w:cs="Calibri" w:asciiTheme="minorAscii" w:hAnsiTheme="minorAscii" w:cstheme="minorAscii"/>
                <w:color w:val="000000" w:themeColor="text1" w:themeTint="FF" w:themeShade="FF"/>
                <w:sz w:val="22"/>
                <w:szCs w:val="22"/>
              </w:rPr>
            </w:pPr>
            <w:r w:rsidRPr="5468160F" w:rsidR="2AEC85E8">
              <w:rPr>
                <w:rFonts w:ascii="Calibri" w:hAnsi="Calibri" w:cs="Calibri" w:asciiTheme="minorAscii" w:hAnsiTheme="minorAscii" w:cstheme="minorAscii"/>
                <w:color w:val="000000"/>
                <w:sz w:val="22"/>
                <w:szCs w:val="22"/>
                <w:bdr w:val="none" w:color="auto" w:sz="0" w:space="0" w:frame="1"/>
              </w:rPr>
              <w:t>DIG-592</w:t>
            </w:r>
          </w:p>
        </w:tc>
        <w:tc>
          <w:tcPr>
            <w:cnfStyle w:val="000001000000" w:firstRow="0" w:lastRow="0" w:firstColumn="0" w:lastColumn="0" w:oddVBand="0" w:evenVBand="1" w:oddHBand="0" w:evenHBand="0" w:firstRowFirstColumn="0" w:firstRowLastColumn="0" w:lastRowFirstColumn="0" w:lastRowLastColumn="0"/>
            <w:tcW w:w="5870" w:type="dxa"/>
            <w:tcMar/>
          </w:tcPr>
          <w:p w:rsidRPr="00F91798" w:rsidR="004F27A2" w:rsidP="5468160F" w:rsidRDefault="004F27A2" w14:paraId="5132DCF8" w14:textId="4C6B05F4">
            <w:pPr>
              <w:pStyle w:val="TableParagraph"/>
              <w:spacing w:before="0"/>
              <w:ind w:left="-20" w:right="90"/>
              <w:cnfStyle w:val="000000100000" w:firstRow="0" w:lastRow="0" w:firstColumn="0" w:lastColumn="0" w:oddVBand="0" w:evenVBand="0" w:oddHBand="1" w:evenHBand="0" w:firstRowFirstColumn="0" w:firstRowLastColumn="0" w:lastRowFirstColumn="0" w:lastRowLastColumn="0"/>
              <w:rPr>
                <w:rFonts w:ascii="Calibri" w:hAnsi="Calibri" w:cs="Calibri" w:asciiTheme="minorAscii" w:hAnsiTheme="minorAscii" w:cstheme="minorAscii"/>
                <w:color w:val="000000" w:themeColor="text1" w:themeTint="FF" w:themeShade="FF"/>
                <w:sz w:val="22"/>
                <w:szCs w:val="22"/>
              </w:rPr>
            </w:pPr>
            <w:r w:rsidRPr="5468160F" w:rsidR="2AEC85E8">
              <w:rPr>
                <w:rFonts w:ascii="Calibri" w:hAnsi="Calibri" w:cs="Calibri" w:asciiTheme="minorAscii" w:hAnsiTheme="minorAscii" w:cstheme="minorAscii"/>
                <w:color w:val="000000" w:themeColor="text1" w:themeTint="FF" w:themeShade="FF"/>
                <w:sz w:val="22"/>
                <w:szCs w:val="22"/>
              </w:rPr>
              <w:t>Studio Production &amp; Live Streaming</w:t>
            </w:r>
          </w:p>
        </w:tc>
        <w:tc>
          <w:tcPr>
            <w:cnfStyle w:val="000010000000" w:firstRow="0" w:lastRow="0" w:firstColumn="0" w:lastColumn="0" w:oddVBand="1" w:evenVBand="0" w:oddHBand="0" w:evenHBand="0" w:firstRowFirstColumn="0" w:firstRowLastColumn="0" w:lastRowFirstColumn="0" w:lastRowLastColumn="0"/>
            <w:tcW w:w="1313" w:type="dxa"/>
            <w:tcMar/>
          </w:tcPr>
          <w:p w:rsidRPr="00F91798" w:rsidR="004F27A2" w:rsidP="004F27A2" w:rsidRDefault="004F27A2" w14:paraId="2753F63B" w14:textId="541591CF">
            <w:pPr>
              <w:pStyle w:val="TableParagraph"/>
              <w:spacing w:before="0"/>
              <w:ind w:right="96"/>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4"/>
              </w:rPr>
            </w:pPr>
            <w:r w:rsidRPr="00F91798">
              <w:rPr>
                <w:rFonts w:asciiTheme="minorHAnsi" w:hAnsiTheme="minorHAnsi" w:cstheme="minorHAnsi"/>
                <w:color w:val="000000"/>
                <w:sz w:val="22"/>
                <w:szCs w:val="24"/>
              </w:rPr>
              <w:t>3</w:t>
            </w:r>
          </w:p>
        </w:tc>
      </w:tr>
      <w:tr w:rsidR="004F27A2" w:rsidTr="5468160F" w14:paraId="33F1B390" w14:textId="77777777">
        <w:trPr>
          <w:cnfStyle w:val="000000010000" w:firstRow="0" w:lastRow="0" w:firstColumn="0" w:lastColumn="0" w:oddVBand="0" w:evenVBand="0" w:oddHBand="0" w:evenHBand="1" w:firstRowFirstColumn="0" w:firstRowLastColumn="0" w:lastRowFirstColumn="0" w:lastRowLastColumn="0"/>
          <w:trHeight w:val="432"/>
          <w:jc w:val="center"/>
        </w:trPr>
        <w:tc>
          <w:tcPr>
            <w:cnfStyle w:val="001000000000" w:firstRow="0" w:lastRow="0" w:firstColumn="1" w:lastColumn="0" w:oddVBand="0" w:evenVBand="0" w:oddHBand="0" w:evenHBand="0" w:firstRowFirstColumn="0" w:firstRowLastColumn="0" w:lastRowFirstColumn="0" w:lastRowLastColumn="0"/>
            <w:tcW w:w="1133" w:type="dxa"/>
            <w:tcMar/>
          </w:tcPr>
          <w:p w:rsidRPr="008E1CE1" w:rsidR="004F27A2" w:rsidP="004F27A2" w:rsidRDefault="004F27A2" w14:paraId="0C4B2158" w14:textId="77777777">
            <w:pPr>
              <w:pStyle w:val="TableParagraph"/>
              <w:spacing w:before="0"/>
              <w:ind w:right="101"/>
              <w:jc w:val="center"/>
              <w:rPr>
                <w:rFonts w:asciiTheme="minorHAnsi" w:hAnsiTheme="minorHAnsi" w:cstheme="minorHAnsi"/>
                <w:bCs/>
                <w:color w:val="53247F"/>
                <w:sz w:val="22"/>
              </w:rPr>
            </w:pPr>
            <w:r w:rsidRPr="008E1CE1">
              <w:rPr>
                <w:rFonts w:ascii="Webdings" w:hAnsi="Webdings" w:eastAsia="Webdings" w:cs="Webdings"/>
                <w:bCs/>
                <w:color w:val="C00000"/>
                <w:sz w:val="22"/>
              </w:rPr>
              <w:t>c</w:t>
            </w:r>
          </w:p>
        </w:tc>
        <w:tc>
          <w:tcPr>
            <w:cnfStyle w:val="000010000000" w:firstRow="0" w:lastRow="0" w:firstColumn="0" w:lastColumn="0" w:oddVBand="1" w:evenVBand="0" w:oddHBand="0" w:evenHBand="0" w:firstRowFirstColumn="0" w:firstRowLastColumn="0" w:lastRowFirstColumn="0" w:lastRowLastColumn="0"/>
            <w:tcW w:w="2034" w:type="dxa"/>
            <w:tcMar/>
          </w:tcPr>
          <w:p w:rsidRPr="00EE4212" w:rsidR="004F27A2" w:rsidP="004F27A2" w:rsidRDefault="00D8619C" w14:paraId="394AF44D" w14:textId="074E5CDA">
            <w:pPr>
              <w:pStyle w:val="TableParagraph"/>
              <w:spacing w:before="0"/>
              <w:ind w:left="10" w:right="102"/>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4"/>
              </w:rPr>
            </w:pPr>
            <w:r w:rsidRPr="00EE4212">
              <w:rPr>
                <w:rFonts w:asciiTheme="minorHAnsi" w:hAnsiTheme="minorHAnsi" w:cstheme="minorHAnsi"/>
                <w:sz w:val="22"/>
                <w:szCs w:val="24"/>
              </w:rPr>
              <w:t>AUD-145</w:t>
            </w:r>
          </w:p>
        </w:tc>
        <w:tc>
          <w:tcPr>
            <w:cnfStyle w:val="000001000000" w:firstRow="0" w:lastRow="0" w:firstColumn="0" w:lastColumn="0" w:oddVBand="0" w:evenVBand="1" w:oddHBand="0" w:evenHBand="0" w:firstRowFirstColumn="0" w:firstRowLastColumn="0" w:lastRowFirstColumn="0" w:lastRowLastColumn="0"/>
            <w:tcW w:w="5870" w:type="dxa"/>
            <w:tcMar/>
          </w:tcPr>
          <w:p w:rsidRPr="00EE4212" w:rsidR="004F27A2" w:rsidP="004F27A2" w:rsidRDefault="00D8619C" w14:paraId="0B8B04D1" w14:textId="2B354B72">
            <w:pPr>
              <w:pStyle w:val="TableParagraph"/>
              <w:spacing w:before="0"/>
              <w:ind w:left="-20" w:right="9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4"/>
              </w:rPr>
            </w:pPr>
            <w:r w:rsidRPr="00EE4212">
              <w:rPr>
                <w:rFonts w:asciiTheme="minorHAnsi" w:hAnsiTheme="minorHAnsi" w:cstheme="minorHAnsi"/>
                <w:sz w:val="22"/>
                <w:szCs w:val="24"/>
              </w:rPr>
              <w:t>Pro Tools 110</w:t>
            </w:r>
          </w:p>
        </w:tc>
        <w:tc>
          <w:tcPr>
            <w:cnfStyle w:val="000010000000" w:firstRow="0" w:lastRow="0" w:firstColumn="0" w:lastColumn="0" w:oddVBand="1" w:evenVBand="0" w:oddHBand="0" w:evenHBand="0" w:firstRowFirstColumn="0" w:firstRowLastColumn="0" w:lastRowFirstColumn="0" w:lastRowLastColumn="0"/>
            <w:tcW w:w="1313" w:type="dxa"/>
            <w:tcMar/>
          </w:tcPr>
          <w:p w:rsidRPr="00EE4212" w:rsidR="004F27A2" w:rsidP="004F27A2" w:rsidRDefault="004F27A2" w14:paraId="6F448D68" w14:textId="4943D263">
            <w:pPr>
              <w:pStyle w:val="TableParagraph"/>
              <w:spacing w:before="0"/>
              <w:ind w:right="96"/>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4"/>
              </w:rPr>
            </w:pPr>
            <w:r w:rsidRPr="00EE4212">
              <w:rPr>
                <w:rFonts w:asciiTheme="minorHAnsi" w:hAnsiTheme="minorHAnsi" w:cstheme="minorHAnsi"/>
                <w:color w:val="000000"/>
                <w:sz w:val="22"/>
                <w:szCs w:val="24"/>
              </w:rPr>
              <w:t>3</w:t>
            </w:r>
          </w:p>
        </w:tc>
      </w:tr>
      <w:tr w:rsidR="004F27A2" w:rsidTr="5468160F" w14:paraId="37EED3EA" w14:textId="77777777">
        <w:trPr>
          <w:cnfStyle w:val="010000000000" w:firstRow="0" w:lastRow="1" w:firstColumn="0" w:lastColumn="0" w:oddVBand="0" w:evenVBand="0" w:oddHBand="0" w:evenHBand="0" w:firstRowFirstColumn="0" w:firstRowLastColumn="0" w:lastRowFirstColumn="0" w:lastRowLastColumn="0"/>
          <w:trHeight w:val="432"/>
          <w:jc w:val="center"/>
        </w:trPr>
        <w:tc>
          <w:tcPr>
            <w:cnfStyle w:val="001000000001" w:firstRow="0" w:lastRow="0" w:firstColumn="1" w:lastColumn="0" w:oddVBand="0" w:evenVBand="0" w:oddHBand="0" w:evenHBand="0" w:firstRowFirstColumn="0" w:firstRowLastColumn="0" w:lastRowFirstColumn="1" w:lastRowLastColumn="0"/>
            <w:tcW w:w="1133" w:type="dxa"/>
            <w:tcMar/>
          </w:tcPr>
          <w:p w:rsidRPr="008E1CE1" w:rsidR="004F27A2" w:rsidP="004F27A2" w:rsidRDefault="004F27A2" w14:paraId="5A825AA0" w14:textId="77777777">
            <w:pPr>
              <w:pStyle w:val="TableParagraph"/>
              <w:spacing w:before="0"/>
              <w:ind w:right="101"/>
              <w:jc w:val="center"/>
              <w:rPr>
                <w:rFonts w:asciiTheme="minorHAnsi" w:hAnsiTheme="minorHAnsi" w:cstheme="minorHAnsi"/>
                <w:b w:val="0"/>
                <w:color w:val="008852"/>
                <w:sz w:val="22"/>
              </w:rPr>
            </w:pPr>
            <w:r w:rsidRPr="008E1CE1">
              <w:rPr>
                <w:rFonts w:ascii="Webdings" w:hAnsi="Webdings" w:eastAsia="Webdings" w:cs="Webdings"/>
                <w:b w:val="0"/>
                <w:color w:val="C00000"/>
                <w:sz w:val="22"/>
              </w:rPr>
              <w:t>c</w:t>
            </w:r>
          </w:p>
        </w:tc>
        <w:tc>
          <w:tcPr>
            <w:cnfStyle w:val="000010000000" w:firstRow="0" w:lastRow="0" w:firstColumn="0" w:lastColumn="0" w:oddVBand="1" w:evenVBand="0" w:oddHBand="0" w:evenHBand="0" w:firstRowFirstColumn="0" w:firstRowLastColumn="0" w:lastRowFirstColumn="0" w:lastRowLastColumn="0"/>
            <w:tcW w:w="2034" w:type="dxa"/>
            <w:tcMar/>
          </w:tcPr>
          <w:p w:rsidRPr="00EE4212" w:rsidR="00D8619C" w:rsidP="5468160F" w:rsidRDefault="00D8619C" w14:paraId="02653F2D" w14:textId="1D8A087C">
            <w:pPr>
              <w:pStyle w:val="TableParagraph"/>
              <w:spacing w:before="0"/>
              <w:ind w:left="0" w:right="102"/>
              <w:cnfStyle w:val="010000000000" w:firstRow="0" w:lastRow="1" w:firstColumn="0" w:lastColumn="0" w:oddVBand="0" w:evenVBand="0" w:oddHBand="0" w:evenHBand="0" w:firstRowFirstColumn="0" w:firstRowLastColumn="0" w:lastRowFirstColumn="0" w:lastRowLastColumn="0"/>
              <w:rPr>
                <w:rFonts w:ascii="Calibri" w:hAnsi="Calibri" w:cs="Calibri" w:asciiTheme="minorAscii" w:hAnsiTheme="minorAscii" w:cstheme="minorAscii"/>
                <w:sz w:val="22"/>
                <w:szCs w:val="22"/>
              </w:rPr>
            </w:pPr>
            <w:r w:rsidRPr="5468160F" w:rsidR="00D8619C">
              <w:rPr>
                <w:rFonts w:ascii="Calibri" w:hAnsi="Calibri" w:cs="Calibri" w:asciiTheme="minorAscii" w:hAnsiTheme="minorAscii" w:cstheme="minorAscii"/>
                <w:sz w:val="22"/>
                <w:szCs w:val="22"/>
              </w:rPr>
              <w:t>MUS-101</w:t>
            </w:r>
            <w:r w:rsidRPr="5468160F" w:rsidR="0017489E">
              <w:rPr>
                <w:rFonts w:ascii="Calibri" w:hAnsi="Calibri" w:cs="Calibri" w:asciiTheme="minorAscii" w:hAnsiTheme="minorAscii" w:cstheme="minorAscii"/>
                <w:sz w:val="22"/>
                <w:szCs w:val="22"/>
              </w:rPr>
              <w:t xml:space="preserve"> or</w:t>
            </w:r>
          </w:p>
          <w:p w:rsidRPr="00EE4212" w:rsidR="0017489E" w:rsidP="004F27A2" w:rsidRDefault="0017489E" w14:paraId="55DB989F" w14:textId="1102D211">
            <w:pPr>
              <w:pStyle w:val="TableParagraph"/>
              <w:spacing w:before="0"/>
              <w:ind w:left="10" w:right="102"/>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sz w:val="22"/>
                <w:szCs w:val="24"/>
              </w:rPr>
            </w:pPr>
            <w:r w:rsidRPr="00EE4212">
              <w:rPr>
                <w:rFonts w:asciiTheme="minorHAnsi" w:hAnsiTheme="minorHAnsi" w:cstheme="minorHAnsi"/>
                <w:sz w:val="22"/>
                <w:szCs w:val="24"/>
              </w:rPr>
              <w:t>MUS 103</w:t>
            </w:r>
          </w:p>
        </w:tc>
        <w:tc>
          <w:tcPr>
            <w:cnfStyle w:val="000001000000" w:firstRow="0" w:lastRow="0" w:firstColumn="0" w:lastColumn="0" w:oddVBand="0" w:evenVBand="1" w:oddHBand="0" w:evenHBand="0" w:firstRowFirstColumn="0" w:firstRowLastColumn="0" w:lastRowFirstColumn="0" w:lastRowLastColumn="0"/>
            <w:tcW w:w="5870" w:type="dxa"/>
            <w:tcMar/>
          </w:tcPr>
          <w:p w:rsidRPr="00EE4212" w:rsidR="00D8619C" w:rsidP="5468160F" w:rsidRDefault="00D8619C" w14:paraId="4CB2CF6D" w14:textId="3AB91062">
            <w:pPr>
              <w:pStyle w:val="TableParagraph"/>
              <w:spacing w:before="0"/>
              <w:ind w:left="-20" w:right="90"/>
              <w:cnfStyle w:val="010000000000" w:firstRow="0" w:lastRow="1" w:firstColumn="0" w:lastColumn="0" w:oddVBand="0" w:evenVBand="0" w:oddHBand="0" w:evenHBand="0" w:firstRowFirstColumn="0" w:firstRowLastColumn="0" w:lastRowFirstColumn="0" w:lastRowLastColumn="0"/>
              <w:rPr>
                <w:rFonts w:ascii="Calibri" w:hAnsi="Calibri" w:cs="Calibri" w:asciiTheme="minorAscii" w:hAnsiTheme="minorAscii" w:cstheme="minorAscii"/>
                <w:sz w:val="22"/>
                <w:szCs w:val="22"/>
              </w:rPr>
            </w:pPr>
            <w:r w:rsidRPr="5468160F" w:rsidR="00D8619C">
              <w:rPr>
                <w:rFonts w:ascii="Calibri" w:hAnsi="Calibri" w:cs="Calibri" w:asciiTheme="minorAscii" w:hAnsiTheme="minorAscii" w:cstheme="minorAscii"/>
                <w:sz w:val="22"/>
                <w:szCs w:val="22"/>
              </w:rPr>
              <w:t>Music Fundamentals</w:t>
            </w:r>
            <w:r w:rsidRPr="5468160F" w:rsidR="0017489E">
              <w:rPr>
                <w:rFonts w:ascii="Calibri" w:hAnsi="Calibri" w:cs="Calibri" w:asciiTheme="minorAscii" w:hAnsiTheme="minorAscii" w:cstheme="minorAscii"/>
                <w:sz w:val="22"/>
                <w:szCs w:val="22"/>
              </w:rPr>
              <w:t xml:space="preserve"> or</w:t>
            </w:r>
          </w:p>
          <w:p w:rsidRPr="00EE4212" w:rsidR="0017489E" w:rsidP="0017489E" w:rsidRDefault="0017489E" w14:paraId="647AE633" w14:textId="51AC1454">
            <w:pPr>
              <w:pStyle w:val="TableParagraph"/>
              <w:spacing w:before="0"/>
              <w:ind w:right="90"/>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sz w:val="22"/>
                <w:szCs w:val="24"/>
              </w:rPr>
            </w:pPr>
            <w:r w:rsidRPr="00EE4212">
              <w:rPr>
                <w:rFonts w:asciiTheme="minorHAnsi" w:hAnsiTheme="minorHAnsi" w:cstheme="minorHAnsi"/>
                <w:sz w:val="22"/>
                <w:szCs w:val="24"/>
              </w:rPr>
              <w:t>Music Theory</w:t>
            </w:r>
          </w:p>
        </w:tc>
        <w:tc>
          <w:tcPr>
            <w:cnfStyle w:val="000010000000" w:firstRow="0" w:lastRow="0" w:firstColumn="0" w:lastColumn="0" w:oddVBand="1" w:evenVBand="0" w:oddHBand="0" w:evenHBand="0" w:firstRowFirstColumn="0" w:firstRowLastColumn="0" w:lastRowFirstColumn="0" w:lastRowLastColumn="0"/>
            <w:tcW w:w="1313" w:type="dxa"/>
            <w:tcMar/>
          </w:tcPr>
          <w:p w:rsidRPr="00EE4212" w:rsidR="004F27A2" w:rsidP="004F27A2" w:rsidRDefault="004F27A2" w14:paraId="59DE1595" w14:textId="0AC88EDD">
            <w:pPr>
              <w:pStyle w:val="TableParagraph"/>
              <w:spacing w:before="0"/>
              <w:ind w:right="96"/>
              <w:jc w:val="center"/>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sz w:val="22"/>
                <w:szCs w:val="24"/>
              </w:rPr>
            </w:pPr>
            <w:r w:rsidRPr="00EE4212">
              <w:rPr>
                <w:rFonts w:asciiTheme="minorHAnsi" w:hAnsiTheme="minorHAnsi" w:cstheme="minorHAnsi"/>
                <w:color w:val="000000"/>
                <w:sz w:val="22"/>
                <w:szCs w:val="24"/>
              </w:rPr>
              <w:t>3</w:t>
            </w:r>
          </w:p>
        </w:tc>
      </w:tr>
    </w:tbl>
    <w:p w:rsidR="0017489E" w:rsidP="004F27A2" w:rsidRDefault="0017489E" w14:paraId="7370F755" w14:textId="77777777">
      <w:pPr>
        <w:pStyle w:val="Heading10"/>
      </w:pPr>
    </w:p>
    <w:p w:rsidRPr="00DB0AA6" w:rsidR="00F76AA4" w:rsidP="004F27A2" w:rsidRDefault="00F76AA4" w14:paraId="6885DCF5" w14:textId="7609DD05">
      <w:pPr>
        <w:pStyle w:val="Heading10"/>
      </w:pPr>
      <w:r>
        <w:t>Work Experience</w:t>
      </w:r>
    </w:p>
    <w:p w:rsidRPr="00F95346" w:rsidR="00AB0AC3" w:rsidP="00F95346" w:rsidRDefault="00F76AA4" w14:paraId="0072F2FA" w14:textId="2C7BE438">
      <w:pPr>
        <w:spacing w:after="0"/>
        <w:ind w:left="187"/>
        <w:rPr>
          <w:rFonts w:cstheme="minorHAnsi"/>
          <w:sz w:val="20"/>
          <w:szCs w:val="20"/>
        </w:rPr>
        <w:sectPr w:rsidRPr="00F95346" w:rsidR="00AB0AC3" w:rsidSect="00FE5239">
          <w:headerReference w:type="first" r:id="rId20"/>
          <w:type w:val="continuous"/>
          <w:pgSz w:w="12240" w:h="15840" w:orient="portrait" w:code="1"/>
          <w:pgMar w:top="360" w:right="360" w:bottom="720" w:left="360" w:header="360" w:footer="144" w:gutter="0"/>
          <w:cols w:space="720"/>
          <w:docGrid w:linePitch="360"/>
          <w:headerReference w:type="default" r:id="Ra9c8aad33c424b78"/>
        </w:sectPr>
      </w:pPr>
      <w:r w:rsidRPr="00945659">
        <w:rPr>
          <w:rFonts w:cstheme="minorHAnsi"/>
          <w:sz w:val="20"/>
          <w:szCs w:val="20"/>
        </w:rPr>
        <w:t xml:space="preserve">Sign up for a special project or internship opportunity.  Gain </w:t>
      </w:r>
      <w:hyperlink w:history="1" r:id="rId21">
        <w:r w:rsidRPr="00945659">
          <w:rPr>
            <w:rStyle w:val="Hyperlink"/>
            <w:rFonts w:cstheme="minorHAnsi"/>
            <w:sz w:val="20"/>
            <w:szCs w:val="20"/>
          </w:rPr>
          <w:t>work experience</w:t>
        </w:r>
      </w:hyperlink>
      <w:r w:rsidRPr="00945659">
        <w:rPr>
          <w:rFonts w:cstheme="minorHAnsi"/>
          <w:sz w:val="20"/>
          <w:szCs w:val="20"/>
        </w:rPr>
        <w:t xml:space="preserve"> and earn credits.</w:t>
      </w:r>
    </w:p>
    <w:p w:rsidRPr="00AB0AC3" w:rsidR="004F27A2" w:rsidP="00F95346" w:rsidRDefault="004F27A2" w14:paraId="055A71D9" w14:textId="1E74C33E">
      <w:pPr>
        <w:spacing w:before="120"/>
        <w:rPr>
          <w:rFonts w:ascii="Calibri" w:hAnsi="Calibri" w:eastAsiaTheme="majorEastAsia" w:cstheme="majorHAnsi"/>
          <w:b/>
          <w:i/>
          <w:color w:val="C00000"/>
          <w:sz w:val="24"/>
          <w:szCs w:val="18"/>
          <w:lang w:bidi="en-US"/>
        </w:rPr>
      </w:pPr>
      <w:r w:rsidRPr="00AB0AC3">
        <w:rPr>
          <w:rFonts w:ascii="Calibri" w:hAnsi="Calibri" w:eastAsiaTheme="majorEastAsia" w:cstheme="majorHAnsi"/>
          <w:b/>
          <w:i/>
          <w:color w:val="C00000"/>
          <w:sz w:val="24"/>
          <w:szCs w:val="18"/>
          <w:lang w:bidi="en-US"/>
        </w:rPr>
        <w:t xml:space="preserve">Scheduling Notes </w:t>
      </w:r>
    </w:p>
    <w:p w:rsidRPr="00BC4E6D" w:rsidR="00AB0AC3" w:rsidP="1B664F4C" w:rsidRDefault="00AB0AC3" w14:paraId="1A095FB1" w14:textId="276BCF8B">
      <w:pPr>
        <w:ind w:left="360"/>
        <w:jc w:val="both"/>
        <w:rPr>
          <w:rFonts w:cs="Calibri" w:cstheme="minorAscii"/>
          <w:sz w:val="18"/>
          <w:szCs w:val="18"/>
        </w:rPr>
      </w:pPr>
      <w:r w:rsidRPr="1B664F4C" w:rsidR="00AB0AC3">
        <w:rPr>
          <w:rFonts w:ascii="Calibri" w:hAnsi="Calibri" w:cs="Calibri"/>
          <w:color w:val="000000"/>
          <w:sz w:val="18"/>
          <w:szCs w:val="18"/>
          <w:shd w:val="clear" w:color="auto" w:fill="FFFFFF"/>
        </w:rPr>
        <w:t xml:space="preserve">Please note that some </w:t>
      </w:r>
      <w:r w:rsidRPr="1B664F4C" w:rsidR="00AB0AC3">
        <w:rPr>
          <w:rFonts w:ascii="Calibri" w:hAnsi="Calibri" w:cs="Calibri"/>
          <w:color w:val="000000"/>
          <w:sz w:val="18"/>
          <w:szCs w:val="18"/>
          <w:shd w:val="clear" w:color="auto" w:fill="FFFFFF"/>
        </w:rPr>
        <w:t>AUD</w:t>
      </w:r>
      <w:r w:rsidRPr="1B664F4C" w:rsidR="00AB0AC3">
        <w:rPr>
          <w:rFonts w:ascii="Calibri" w:hAnsi="Calibri" w:cs="Calibri"/>
          <w:color w:val="000000"/>
          <w:sz w:val="18"/>
          <w:szCs w:val="18"/>
          <w:shd w:val="clear" w:color="auto" w:fill="FFFFFF"/>
        </w:rPr>
        <w:t xml:space="preserve"> courses are Fall or Spring classes only. </w:t>
      </w:r>
      <w:r w:rsidRPr="1B664F4C" w:rsidR="00AB0AC3">
        <w:rPr>
          <w:rFonts w:cs="Calibri" w:cstheme="minorAscii"/>
          <w:sz w:val="18"/>
          <w:szCs w:val="18"/>
        </w:rPr>
        <w:t xml:space="preserve"> </w:t>
      </w:r>
    </w:p>
    <w:p w:rsidRPr="00F43349" w:rsidR="00AB0AC3" w:rsidP="1B664F4C" w:rsidRDefault="00AB0AC3" w14:paraId="74A8C730" w14:textId="77777777">
      <w:pPr>
        <w:ind w:left="360"/>
        <w:jc w:val="both"/>
        <w:rPr>
          <w:rFonts w:cs="Calibri" w:cstheme="minorAscii"/>
          <w:sz w:val="18"/>
          <w:szCs w:val="18"/>
        </w:rPr>
      </w:pPr>
      <w:r w:rsidRPr="1B664F4C" w:rsidR="00AB0AC3">
        <w:rPr>
          <w:rFonts w:ascii="Calibri" w:hAnsi="Calibri" w:cs="Calibri"/>
          <w:color w:val="000000"/>
          <w:sz w:val="18"/>
          <w:szCs w:val="18"/>
          <w:shd w:val="clear" w:color="auto" w:fill="FFFFFF"/>
        </w:rPr>
        <w:t>Many AUD courses teach programs found in the Pro Tools suite.  AUD</w:t>
      </w:r>
      <w:r w:rsidRPr="1B664F4C" w:rsidR="00AB0AC3">
        <w:rPr>
          <w:rFonts w:ascii="Calibri" w:hAnsi="Calibri" w:cs="Calibri"/>
          <w:color w:val="000000"/>
          <w:sz w:val="18"/>
          <w:szCs w:val="18"/>
          <w:shd w:val="clear" w:color="auto" w:fill="FFFFFF"/>
        </w:rPr>
        <w:t xml:space="preserve"> students have access to </w:t>
      </w:r>
      <w:r w:rsidRPr="1B664F4C" w:rsidR="00AB0AC3">
        <w:rPr>
          <w:rFonts w:ascii="Calibri" w:hAnsi="Calibri" w:cs="Calibri"/>
          <w:color w:val="000000"/>
          <w:sz w:val="18"/>
          <w:szCs w:val="18"/>
          <w:shd w:val="clear" w:color="auto" w:fill="FFFFFF"/>
        </w:rPr>
        <w:t xml:space="preserve">a </w:t>
      </w:r>
      <w:r w:rsidRPr="1B664F4C" w:rsidR="00AB0AC3">
        <w:rPr>
          <w:rFonts w:ascii="Calibri" w:hAnsi="Calibri" w:cs="Calibri"/>
          <w:color w:val="000000"/>
          <w:sz w:val="18"/>
          <w:szCs w:val="18"/>
          <w:shd w:val="clear" w:color="auto" w:fill="FFFFFF"/>
        </w:rPr>
        <w:t xml:space="preserve">dedicated tutor center to </w:t>
      </w:r>
      <w:r w:rsidRPr="1B664F4C" w:rsidR="00AB0AC3">
        <w:rPr>
          <w:rFonts w:ascii="Calibri" w:hAnsi="Calibri" w:cs="Calibri"/>
          <w:color w:val="000000"/>
          <w:sz w:val="18"/>
          <w:szCs w:val="18"/>
          <w:shd w:val="clear" w:color="auto" w:fill="FFFFFF"/>
        </w:rPr>
        <w:t xml:space="preserve">support </w:t>
      </w:r>
      <w:r w:rsidRPr="1B664F4C" w:rsidR="00AB0AC3">
        <w:rPr>
          <w:rFonts w:ascii="Calibri" w:hAnsi="Calibri" w:cs="Calibri"/>
          <w:color w:val="000000"/>
          <w:sz w:val="18"/>
          <w:szCs w:val="18"/>
          <w:shd w:val="clear" w:color="auto" w:fill="FFFFFF"/>
        </w:rPr>
        <w:t>succe</w:t>
      </w:r>
      <w:r w:rsidRPr="1B664F4C" w:rsidR="00AB0AC3">
        <w:rPr>
          <w:rFonts w:ascii="Calibri" w:hAnsi="Calibri" w:cs="Calibri"/>
          <w:color w:val="000000"/>
          <w:sz w:val="18"/>
          <w:szCs w:val="18"/>
          <w:shd w:val="clear" w:color="auto" w:fill="FFFFFF"/>
        </w:rPr>
        <w:t>ss in the program.</w:t>
      </w:r>
    </w:p>
    <w:p w:rsidRPr="00AB0AC3" w:rsidR="004F27A2" w:rsidP="00AB0AC3" w:rsidRDefault="00AB0AC3" w14:paraId="78CA5637" w14:textId="54DFFEF1">
      <w:pPr>
        <w:spacing w:before="240"/>
        <w:rPr>
          <w:rFonts w:ascii="Calibri" w:hAnsi="Calibri" w:eastAsiaTheme="majorEastAsia" w:cstheme="majorHAnsi"/>
          <w:b/>
          <w:i/>
          <w:color w:val="C00000"/>
          <w:sz w:val="24"/>
          <w:szCs w:val="18"/>
          <w:lang w:bidi="en-US"/>
        </w:rPr>
      </w:pPr>
      <w:r>
        <w:rPr>
          <w:rFonts w:ascii="Calibri" w:hAnsi="Calibri" w:eastAsiaTheme="majorEastAsia" w:cstheme="majorHAnsi"/>
          <w:b/>
          <w:i/>
          <w:color w:val="C00000"/>
          <w:sz w:val="24"/>
          <w:szCs w:val="18"/>
          <w:lang w:bidi="en-US"/>
        </w:rPr>
        <w:br w:type="column"/>
      </w:r>
      <w:r w:rsidRPr="00AB0AC3">
        <w:rPr>
          <w:rFonts w:ascii="Calibri" w:hAnsi="Calibri" w:eastAsiaTheme="majorEastAsia" w:cstheme="majorHAnsi"/>
          <w:b/>
          <w:i/>
          <w:color w:val="C00000"/>
          <w:sz w:val="24"/>
          <w:szCs w:val="18"/>
          <w:lang w:bidi="en-US"/>
        </w:rPr>
        <w:t>Helpful Hints</w:t>
      </w:r>
    </w:p>
    <w:p w:rsidRPr="00AB0AC3" w:rsidR="00AB0AC3" w:rsidP="1B664F4C" w:rsidRDefault="00AB0AC3" w14:paraId="0956BCC2" w14:textId="1EA9349D">
      <w:pPr>
        <w:ind w:left="360"/>
        <w:jc w:val="both"/>
        <w:rPr>
          <w:rFonts w:ascii="Calibri" w:hAnsi="Calibri" w:cs="Calibri"/>
          <w:color w:val="000000"/>
          <w:sz w:val="18"/>
          <w:szCs w:val="18"/>
          <w:shd w:val="clear" w:color="auto" w:fill="FFFFFF"/>
        </w:rPr>
      </w:pPr>
      <w:r w:rsidRPr="1B664F4C" w:rsidR="00AB0AC3">
        <w:rPr>
          <w:rFonts w:ascii="Calibri" w:hAnsi="Calibri" w:cs="Calibri"/>
          <w:color w:val="000000"/>
          <w:sz w:val="18"/>
          <w:szCs w:val="18"/>
          <w:shd w:val="clear" w:color="auto" w:fill="FFFFFF"/>
        </w:rPr>
        <w:t>Not familiar with computers</w:t>
      </w:r>
      <w:r w:rsidRPr="1B664F4C" w:rsidR="00AB0AC3">
        <w:rPr>
          <w:rFonts w:ascii="Calibri" w:hAnsi="Calibri" w:cs="Calibri"/>
          <w:color w:val="000000"/>
          <w:sz w:val="18"/>
          <w:szCs w:val="18"/>
          <w:shd w:val="clear" w:color="auto" w:fill="FFFFFF"/>
        </w:rPr>
        <w:t xml:space="preserve">? </w:t>
      </w:r>
      <w:r w:rsidRPr="1B664F4C" w:rsidR="00AB0AC3">
        <w:rPr>
          <w:rFonts w:ascii="Calibri" w:hAnsi="Calibri" w:cs="Calibri"/>
          <w:color w:val="000000"/>
          <w:sz w:val="18"/>
          <w:szCs w:val="18"/>
          <w:shd w:val="clear" w:color="auto" w:fill="FFFFFF"/>
        </w:rPr>
        <w:t xml:space="preserve">Consider taking an intro to computing class before entering an AUD course. </w:t>
      </w:r>
    </w:p>
    <w:p w:rsidR="00AB0AC3" w:rsidP="1B664F4C" w:rsidRDefault="00C861BB" w14:paraId="6D6F4FE6" w14:textId="2A95DAEC">
      <w:pPr>
        <w:ind w:left="360"/>
        <w:jc w:val="both"/>
        <w:rPr>
          <w:rFonts w:ascii="Calibri" w:hAnsi="Calibri" w:cs="Calibri"/>
          <w:color w:val="000000"/>
          <w:sz w:val="18"/>
          <w:szCs w:val="18"/>
          <w:shd w:val="clear" w:color="auto" w:fill="FFFFFF"/>
        </w:rPr>
      </w:pPr>
      <w:r w:rsidRPr="1B664F4C" w:rsidR="00C861BB">
        <w:rPr>
          <w:rFonts w:ascii="Calibri" w:hAnsi="Calibri" w:cs="Calibri"/>
          <w:color w:val="000000"/>
          <w:sz w:val="18"/>
          <w:szCs w:val="18"/>
          <w:shd w:val="clear" w:color="auto" w:fill="FFFFFF"/>
        </w:rPr>
        <w:t>AUD</w:t>
      </w:r>
      <w:r w:rsidRPr="1B664F4C" w:rsidR="00C861BB">
        <w:rPr>
          <w:rFonts w:ascii="Calibri" w:hAnsi="Calibri" w:cs="Calibri"/>
          <w:color w:val="000000"/>
          <w:sz w:val="18"/>
          <w:szCs w:val="18"/>
          <w:shd w:val="clear" w:color="auto" w:fill="FFFFFF"/>
        </w:rPr>
        <w:t xml:space="preserve"> is part of the Creative Media Department and is committed to staying on the front edge of technology and software trends to give you the training you need to work in the current industry.</w:t>
      </w:r>
    </w:p>
    <w:p w:rsidRPr="00AB0AC3" w:rsidR="00C861BB" w:rsidP="00AB0AC3" w:rsidRDefault="00C861BB" w14:paraId="6ABD540F" w14:textId="77777777">
      <w:pPr>
        <w:ind w:left="360"/>
        <w:jc w:val="both"/>
        <w:rPr>
          <w:rFonts w:ascii="Calibri" w:hAnsi="Calibri" w:cs="Calibri"/>
          <w:color w:val="000000"/>
          <w:shd w:val="clear" w:color="auto" w:fill="FFFFFF"/>
        </w:rPr>
      </w:pPr>
    </w:p>
    <w:sectPr w:rsidRPr="00AB0AC3" w:rsidR="00C861BB" w:rsidSect="00AB0AC3">
      <w:type w:val="continuous"/>
      <w:pgSz w:w="12240" w:h="15840" w:orient="portrait" w:code="1"/>
      <w:pgMar w:top="360" w:right="360" w:bottom="720" w:left="360" w:header="360" w:footer="144" w:gutter="0"/>
      <w:cols w:space="720" w:num="2"/>
      <w:docGrid w:linePitch="360"/>
      <w:headerReference w:type="default" r:id="R45e8203eb9614cdf"/>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01A8A" w:rsidP="00DF2F19" w:rsidRDefault="00801A8A" w14:paraId="41A268C0" w14:textId="77777777">
      <w:pPr>
        <w:spacing w:after="0" w:line="240" w:lineRule="auto"/>
      </w:pPr>
      <w:r>
        <w:separator/>
      </w:r>
    </w:p>
  </w:endnote>
  <w:endnote w:type="continuationSeparator" w:id="0">
    <w:p w:rsidR="00801A8A" w:rsidP="00DF2F19" w:rsidRDefault="00801A8A" w14:paraId="2E615AF1" w14:textId="77777777">
      <w:pPr>
        <w:spacing w:after="0" w:line="240" w:lineRule="auto"/>
      </w:pPr>
      <w:r>
        <w:continuationSeparator/>
      </w:r>
    </w:p>
  </w:endnote>
  <w:endnote w:type="continuationNotice" w:id="1">
    <w:p w:rsidR="00801A8A" w:rsidRDefault="00801A8A" w14:paraId="2F857D9B"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F0078F" w:rsidR="00F0078F" w:rsidP="00F0078F" w:rsidRDefault="00F0078F" w14:paraId="3AE2A356" w14:textId="5726F99B">
    <w:pPr>
      <w:ind w:right="18"/>
      <w:jc w:val="both"/>
      <w:rPr>
        <w:rFonts w:cstheme="minorHAnsi"/>
        <w:sz w:val="18"/>
        <w:szCs w:val="18"/>
      </w:rPr>
    </w:pPr>
    <w:r w:rsidRPr="009F153E">
      <w:rPr>
        <w:rFonts w:cstheme="minorHAnsi"/>
        <w:sz w:val="18"/>
        <w:szCs w:val="18"/>
      </w:rPr>
      <w:t>This program map is not a guarantee of course availability or financial aid applicability.</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F0078F" w:rsidR="00E97C9F" w:rsidP="00F0078F" w:rsidRDefault="00F0078F" w14:paraId="0D87DFD9" w14:textId="052DD119">
    <w:pPr>
      <w:ind w:right="18"/>
      <w:jc w:val="both"/>
      <w:rPr>
        <w:rFonts w:cstheme="minorHAnsi"/>
        <w:sz w:val="18"/>
        <w:szCs w:val="18"/>
      </w:rPr>
    </w:pPr>
    <w:r w:rsidRPr="009F153E">
      <w:rPr>
        <w:rFonts w:cstheme="minorHAnsi"/>
        <w:sz w:val="18"/>
        <w:szCs w:val="18"/>
      </w:rPr>
      <w:t>This program map is not a guarantee of course availability or financial aid applicability.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01A8A" w:rsidP="00DF2F19" w:rsidRDefault="00801A8A" w14:paraId="58955F92" w14:textId="77777777">
      <w:pPr>
        <w:spacing w:after="0" w:line="240" w:lineRule="auto"/>
      </w:pPr>
      <w:r>
        <w:separator/>
      </w:r>
    </w:p>
  </w:footnote>
  <w:footnote w:type="continuationSeparator" w:id="0">
    <w:p w:rsidR="00801A8A" w:rsidP="00DF2F19" w:rsidRDefault="00801A8A" w14:paraId="543FED7F" w14:textId="77777777">
      <w:pPr>
        <w:spacing w:after="0" w:line="240" w:lineRule="auto"/>
      </w:pPr>
      <w:r>
        <w:continuationSeparator/>
      </w:r>
    </w:p>
  </w:footnote>
  <w:footnote w:type="continuationNotice" w:id="1">
    <w:p w:rsidR="00801A8A" w:rsidRDefault="00801A8A" w14:paraId="5BCD20B3"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p14">
  <w:p w:rsidR="00665F2D" w:rsidP="00832842" w:rsidRDefault="009E43A1" w14:paraId="294BAF7A" w14:textId="25B1B748">
    <w:pPr>
      <w:spacing w:after="0" w:line="240" w:lineRule="auto"/>
      <w:rPr>
        <w:rFonts w:ascii="Gill Sans MT" w:hAnsi="Gill Sans MT"/>
        <w:color w:val="AF2624"/>
        <w:sz w:val="36"/>
        <w:szCs w:val="36"/>
      </w:rPr>
    </w:pPr>
    <w:r w:rsidRPr="00DF2F19">
      <w:rPr>
        <w:noProof/>
      </w:rPr>
      <w:drawing>
        <wp:anchor distT="0" distB="0" distL="114300" distR="114300" simplePos="0" relativeHeight="251658240" behindDoc="0" locked="0" layoutInCell="1" allowOverlap="1" wp14:anchorId="3080FD4A" wp14:editId="27C3183E">
          <wp:simplePos x="0" y="0"/>
          <wp:positionH relativeFrom="margin">
            <wp:posOffset>5743575</wp:posOffset>
          </wp:positionH>
          <wp:positionV relativeFrom="page">
            <wp:align>top</wp:align>
          </wp:positionV>
          <wp:extent cx="1656080" cy="767080"/>
          <wp:effectExtent l="0" t="0" r="1270" b="0"/>
          <wp:wrapSquare wrapText="bothSides"/>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MSJConly.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56080" cy="767080"/>
                  </a:xfrm>
                  <a:prstGeom prst="rect">
                    <a:avLst/>
                  </a:prstGeom>
                </pic:spPr>
              </pic:pic>
            </a:graphicData>
          </a:graphic>
          <wp14:sizeRelH relativeFrom="margin">
            <wp14:pctWidth>0</wp14:pctWidth>
          </wp14:sizeRelH>
          <wp14:sizeRelV relativeFrom="margin">
            <wp14:pctHeight>0</wp14:pctHeight>
          </wp14:sizeRelV>
        </wp:anchor>
      </w:drawing>
    </w:r>
    <w:r w:rsidR="005A2743">
      <w:rPr>
        <w:rFonts w:ascii="Gill Sans MT" w:hAnsi="Gill Sans MT"/>
        <w:color w:val="AF2624"/>
        <w:sz w:val="36"/>
        <w:szCs w:val="36"/>
      </w:rPr>
      <w:t>ARTS, COMMUNICATION</w:t>
    </w:r>
    <w:r w:rsidR="00665F2D">
      <w:rPr>
        <w:rFonts w:ascii="Gill Sans MT" w:hAnsi="Gill Sans MT"/>
        <w:color w:val="AF2624"/>
        <w:sz w:val="36"/>
        <w:szCs w:val="36"/>
      </w:rPr>
      <w:t xml:space="preserve"> &amp; </w:t>
    </w:r>
    <w:r w:rsidR="005A2743">
      <w:rPr>
        <w:rFonts w:ascii="Gill Sans MT" w:hAnsi="Gill Sans MT"/>
        <w:color w:val="AF2624"/>
        <w:sz w:val="36"/>
        <w:szCs w:val="36"/>
      </w:rPr>
      <w:t>DESIGN</w:t>
    </w:r>
    <w:r w:rsidR="00FC3922">
      <w:rPr>
        <w:rFonts w:ascii="Gill Sans MT" w:hAnsi="Gill Sans MT"/>
        <w:color w:val="AF2624"/>
        <w:sz w:val="36"/>
        <w:szCs w:val="36"/>
      </w:rPr>
      <w:t xml:space="preserve"> PATHWAY</w:t>
    </w:r>
  </w:p>
  <w:p w:rsidRPr="00A54187" w:rsidR="00DF2F19" w:rsidP="00A54187" w:rsidRDefault="00832842" w14:paraId="56A43A97" w14:textId="1ADD4236">
    <w:pPr>
      <w:spacing w:after="0" w:line="240" w:lineRule="auto"/>
      <w:rPr>
        <w:rFonts w:ascii="Gill Sans MT" w:hAnsi="Gill Sans MT" w:cs="Times New Roman"/>
        <w:caps w:val="1"/>
        <w:sz w:val="40"/>
        <w:szCs w:val="40"/>
      </w:rPr>
    </w:pPr>
    <w:r w:rsidRPr="1A2EF524" w:rsidR="1A2EF524">
      <w:rPr>
        <w:rFonts w:ascii="Gill Sans MT" w:hAnsi="Gill Sans MT" w:cs="Times New Roman"/>
        <w:b w:val="1"/>
        <w:bCs w:val="1"/>
        <w:caps w:val="1"/>
        <w:color w:val="AF2624"/>
        <w:sz w:val="40"/>
        <w:szCs w:val="40"/>
      </w:rPr>
      <w:t>Program</w:t>
    </w:r>
    <w:r w:rsidRPr="1A2EF524" w:rsidR="1A2EF524">
      <w:rPr>
        <w:rFonts w:ascii="Gill Sans MT" w:hAnsi="Gill Sans MT" w:cs="Times New Roman"/>
        <w:caps w:val="1"/>
        <w:sz w:val="40"/>
        <w:szCs w:val="40"/>
      </w:rPr>
      <w:t xml:space="preserve"> Map</w:t>
    </w:r>
    <w:r w:rsidRPr="1A2EF524" w:rsidR="1A2EF524">
      <w:rPr>
        <w:rFonts w:ascii="Gill Sans MT" w:hAnsi="Gill Sans MT" w:cs="Times New Roman"/>
        <w:caps w:val="1"/>
        <w:sz w:val="40"/>
        <w:szCs w:val="40"/>
      </w:rPr>
      <w:t xml:space="preserve">: Catalog year: </w:t>
    </w:r>
    <w:r w:rsidRPr="1A2EF524" w:rsidR="1A2EF524">
      <w:rPr>
        <w:rFonts w:ascii="Gill Sans MT" w:hAnsi="Gill Sans MT" w:cs="Times New Roman"/>
        <w:caps w:val="1"/>
        <w:sz w:val="40"/>
        <w:szCs w:val="40"/>
      </w:rPr>
      <w:t>2023-24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p14">
  <w:p w:rsidR="00CD74E2" w:rsidP="00832842" w:rsidRDefault="00CD74E2" w14:paraId="250C0184" w14:textId="77777777">
    <w:pPr>
      <w:spacing w:after="0" w:line="240" w:lineRule="auto"/>
      <w:rPr>
        <w:rFonts w:ascii="Gill Sans MT" w:hAnsi="Gill Sans MT"/>
        <w:color w:val="AF2624"/>
        <w:sz w:val="36"/>
        <w:szCs w:val="36"/>
      </w:rPr>
    </w:pPr>
    <w:r w:rsidRPr="00DF2F19">
      <w:rPr>
        <w:noProof/>
      </w:rPr>
      <w:drawing>
        <wp:anchor distT="0" distB="0" distL="114300" distR="114300" simplePos="0" relativeHeight="251660288" behindDoc="0" locked="0" layoutInCell="1" allowOverlap="1" wp14:anchorId="7DA89F59" wp14:editId="48F620E1">
          <wp:simplePos x="0" y="0"/>
          <wp:positionH relativeFrom="margin">
            <wp:posOffset>5743575</wp:posOffset>
          </wp:positionH>
          <wp:positionV relativeFrom="page">
            <wp:align>top</wp:align>
          </wp:positionV>
          <wp:extent cx="1656080" cy="767080"/>
          <wp:effectExtent l="0" t="0" r="1270" b="0"/>
          <wp:wrapSquare wrapText="bothSides"/>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MSJConly.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56080" cy="767080"/>
                  </a:xfrm>
                  <a:prstGeom prst="rect">
                    <a:avLst/>
                  </a:prstGeom>
                </pic:spPr>
              </pic:pic>
            </a:graphicData>
          </a:graphic>
          <wp14:sizeRelH relativeFrom="margin">
            <wp14:pctWidth>0</wp14:pctWidth>
          </wp14:sizeRelH>
          <wp14:sizeRelV relativeFrom="margin">
            <wp14:pctHeight>0</wp14:pctHeight>
          </wp14:sizeRelV>
        </wp:anchor>
      </w:drawing>
    </w:r>
    <w:r>
      <w:rPr>
        <w:rFonts w:ascii="Gill Sans MT" w:hAnsi="Gill Sans MT"/>
        <w:color w:val="AF2624"/>
        <w:sz w:val="36"/>
        <w:szCs w:val="36"/>
      </w:rPr>
      <w:t>ARTS, COMMUNICATION &amp; DESIGN PATHWAY</w:t>
    </w:r>
  </w:p>
  <w:p w:rsidRPr="00A54187" w:rsidR="00CD74E2" w:rsidP="00A54187" w:rsidRDefault="00CD74E2" w14:paraId="58A2EE9B" w14:textId="77777777">
    <w:pPr>
      <w:spacing w:after="0" w:line="240" w:lineRule="auto"/>
      <w:rPr>
        <w:rFonts w:ascii="Gill Sans MT" w:hAnsi="Gill Sans MT" w:cs="Times New Roman"/>
        <w:caps/>
        <w:sz w:val="40"/>
        <w:szCs w:val="40"/>
      </w:rPr>
    </w:pPr>
    <w:r w:rsidRPr="00F32952">
      <w:rPr>
        <w:rFonts w:ascii="Gill Sans MT" w:hAnsi="Gill Sans MT" w:cs="Times New Roman"/>
        <w:b/>
        <w:bCs/>
        <w:caps/>
        <w:color w:val="AF2624"/>
        <w:sz w:val="40"/>
        <w:szCs w:val="40"/>
      </w:rPr>
      <w:t>Program</w:t>
    </w:r>
    <w:r w:rsidRPr="00F32952">
      <w:rPr>
        <w:rFonts w:ascii="Gill Sans MT" w:hAnsi="Gill Sans MT" w:cs="Times New Roman"/>
        <w:caps/>
        <w:sz w:val="40"/>
        <w:szCs w:val="40"/>
      </w:rPr>
      <w:t xml:space="preserve"> Map</w:t>
    </w:r>
    <w:r>
      <w:rPr>
        <w:rFonts w:ascii="Gill Sans MT" w:hAnsi="Gill Sans MT" w:cs="Times New Roman"/>
        <w:caps/>
        <w:sz w:val="40"/>
        <w:szCs w:val="40"/>
      </w:rPr>
      <w:t>: Catalog year: 2020-21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p14">
  <w:p w:rsidR="00FE5239" w:rsidP="00832842" w:rsidRDefault="00FE5239" w14:paraId="13F5D810" w14:textId="77777777">
    <w:pPr>
      <w:spacing w:after="0" w:line="240" w:lineRule="auto"/>
      <w:rPr>
        <w:rFonts w:ascii="Gill Sans MT" w:hAnsi="Gill Sans MT"/>
        <w:color w:val="AF2624"/>
        <w:sz w:val="36"/>
        <w:szCs w:val="36"/>
      </w:rPr>
    </w:pPr>
    <w:r w:rsidRPr="00DF2F19">
      <w:rPr>
        <w:noProof/>
      </w:rPr>
      <w:drawing>
        <wp:anchor distT="0" distB="0" distL="114300" distR="114300" simplePos="0" relativeHeight="251662336" behindDoc="0" locked="0" layoutInCell="1" allowOverlap="1" wp14:anchorId="04BC938C" wp14:editId="51750B38">
          <wp:simplePos x="0" y="0"/>
          <wp:positionH relativeFrom="margin">
            <wp:posOffset>5743575</wp:posOffset>
          </wp:positionH>
          <wp:positionV relativeFrom="page">
            <wp:align>top</wp:align>
          </wp:positionV>
          <wp:extent cx="1656080" cy="767080"/>
          <wp:effectExtent l="0" t="0" r="1270" b="0"/>
          <wp:wrapSquare wrapText="bothSides"/>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MSJConly.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56080" cy="767080"/>
                  </a:xfrm>
                  <a:prstGeom prst="rect">
                    <a:avLst/>
                  </a:prstGeom>
                </pic:spPr>
              </pic:pic>
            </a:graphicData>
          </a:graphic>
          <wp14:sizeRelH relativeFrom="margin">
            <wp14:pctWidth>0</wp14:pctWidth>
          </wp14:sizeRelH>
          <wp14:sizeRelV relativeFrom="margin">
            <wp14:pctHeight>0</wp14:pctHeight>
          </wp14:sizeRelV>
        </wp:anchor>
      </w:drawing>
    </w:r>
    <w:r>
      <w:rPr>
        <w:rFonts w:ascii="Gill Sans MT" w:hAnsi="Gill Sans MT"/>
        <w:color w:val="AF2624"/>
        <w:sz w:val="36"/>
        <w:szCs w:val="36"/>
      </w:rPr>
      <w:t>ARTS, COMMUNICATION &amp; DESIGN PATHWAY</w:t>
    </w:r>
  </w:p>
  <w:p w:rsidRPr="00A54187" w:rsidR="00FE5239" w:rsidP="00A54187" w:rsidRDefault="00FE5239" w14:paraId="596EA4FE" w14:textId="77777777">
    <w:pPr>
      <w:spacing w:after="0" w:line="240" w:lineRule="auto"/>
      <w:rPr>
        <w:rFonts w:ascii="Gill Sans MT" w:hAnsi="Gill Sans MT" w:cs="Times New Roman"/>
        <w:caps/>
        <w:sz w:val="40"/>
        <w:szCs w:val="40"/>
      </w:rPr>
    </w:pPr>
    <w:r w:rsidRPr="00F32952">
      <w:rPr>
        <w:rFonts w:ascii="Gill Sans MT" w:hAnsi="Gill Sans MT" w:cs="Times New Roman"/>
        <w:b/>
        <w:bCs/>
        <w:caps/>
        <w:color w:val="AF2624"/>
        <w:sz w:val="40"/>
        <w:szCs w:val="40"/>
      </w:rPr>
      <w:t>Program</w:t>
    </w:r>
    <w:r w:rsidRPr="00F32952">
      <w:rPr>
        <w:rFonts w:ascii="Gill Sans MT" w:hAnsi="Gill Sans MT" w:cs="Times New Roman"/>
        <w:caps/>
        <w:sz w:val="40"/>
        <w:szCs w:val="40"/>
      </w:rPr>
      <w:t xml:space="preserve"> Map</w:t>
    </w:r>
    <w:r>
      <w:rPr>
        <w:rFonts w:ascii="Gill Sans MT" w:hAnsi="Gill Sans MT" w:cs="Times New Roman"/>
        <w:caps/>
        <w:sz w:val="40"/>
        <w:szCs w:val="40"/>
      </w:rPr>
      <w:t>: Catalog year: 2020-21</w:t>
    </w:r>
  </w:p>
</w:hdr>
</file>

<file path=word/header4.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840"/>
      <w:gridCol w:w="3840"/>
      <w:gridCol w:w="3840"/>
    </w:tblGrid>
    <w:tr w:rsidR="1A2EF524" w:rsidTr="1A2EF524" w14:paraId="42B76C48">
      <w:tc>
        <w:tcPr>
          <w:tcW w:w="3840" w:type="dxa"/>
          <w:tcMar/>
        </w:tcPr>
        <w:p w:rsidR="1A2EF524" w:rsidP="1A2EF524" w:rsidRDefault="1A2EF524" w14:paraId="2490D7B8" w14:textId="028C8FCA">
          <w:pPr>
            <w:pStyle w:val="Header"/>
            <w:bidi w:val="0"/>
            <w:ind w:left="-115"/>
            <w:jc w:val="left"/>
          </w:pPr>
        </w:p>
      </w:tc>
      <w:tc>
        <w:tcPr>
          <w:tcW w:w="3840" w:type="dxa"/>
          <w:tcMar/>
        </w:tcPr>
        <w:p w:rsidR="1A2EF524" w:rsidP="1A2EF524" w:rsidRDefault="1A2EF524" w14:paraId="00BF7D99" w14:textId="390BC50E">
          <w:pPr>
            <w:pStyle w:val="Header"/>
            <w:bidi w:val="0"/>
            <w:jc w:val="center"/>
          </w:pPr>
        </w:p>
      </w:tc>
      <w:tc>
        <w:tcPr>
          <w:tcW w:w="3840" w:type="dxa"/>
          <w:tcMar/>
        </w:tcPr>
        <w:p w:rsidR="1A2EF524" w:rsidP="1A2EF524" w:rsidRDefault="1A2EF524" w14:paraId="12C1C4D2" w14:textId="7AD3E756">
          <w:pPr>
            <w:pStyle w:val="Header"/>
            <w:bidi w:val="0"/>
            <w:ind w:right="-115"/>
            <w:jc w:val="right"/>
          </w:pPr>
        </w:p>
      </w:tc>
    </w:tr>
  </w:tbl>
  <w:p w:rsidR="1A2EF524" w:rsidP="1A2EF524" w:rsidRDefault="1A2EF524" w14:paraId="02951BF4" w14:textId="6C9C9CDF">
    <w:pPr>
      <w:pStyle w:val="Header"/>
      <w:bidi w:val="0"/>
    </w:pPr>
  </w:p>
</w:hdr>
</file>

<file path=word/header5.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840"/>
      <w:gridCol w:w="3840"/>
      <w:gridCol w:w="3840"/>
    </w:tblGrid>
    <w:tr w:rsidR="1A2EF524" w:rsidTr="1A2EF524" w14:paraId="6AB17F0A">
      <w:tc>
        <w:tcPr>
          <w:tcW w:w="3840" w:type="dxa"/>
          <w:tcMar/>
        </w:tcPr>
        <w:p w:rsidR="1A2EF524" w:rsidP="1A2EF524" w:rsidRDefault="1A2EF524" w14:paraId="1EC301EF" w14:textId="5CE9AC51">
          <w:pPr>
            <w:pStyle w:val="Header"/>
            <w:bidi w:val="0"/>
            <w:ind w:left="-115"/>
            <w:jc w:val="left"/>
          </w:pPr>
        </w:p>
      </w:tc>
      <w:tc>
        <w:tcPr>
          <w:tcW w:w="3840" w:type="dxa"/>
          <w:tcMar/>
        </w:tcPr>
        <w:p w:rsidR="1A2EF524" w:rsidP="1A2EF524" w:rsidRDefault="1A2EF524" w14:paraId="3B4FE361" w14:textId="60987018">
          <w:pPr>
            <w:pStyle w:val="Header"/>
            <w:bidi w:val="0"/>
            <w:jc w:val="center"/>
          </w:pPr>
        </w:p>
      </w:tc>
      <w:tc>
        <w:tcPr>
          <w:tcW w:w="3840" w:type="dxa"/>
          <w:tcMar/>
        </w:tcPr>
        <w:p w:rsidR="1A2EF524" w:rsidP="1A2EF524" w:rsidRDefault="1A2EF524" w14:paraId="2DEC25E3" w14:textId="662CE7EF">
          <w:pPr>
            <w:pStyle w:val="Header"/>
            <w:bidi w:val="0"/>
            <w:ind w:right="-115"/>
            <w:jc w:val="right"/>
          </w:pPr>
        </w:p>
      </w:tc>
    </w:tr>
  </w:tbl>
  <w:p w:rsidR="1A2EF524" w:rsidP="1A2EF524" w:rsidRDefault="1A2EF524" w14:paraId="7BB641C8" w14:textId="6FDE1CDB">
    <w:pPr>
      <w:pStyle w:val="Header"/>
      <w:bidi w:val="0"/>
    </w:pPr>
  </w:p>
</w:hdr>
</file>

<file path=word/header6.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840"/>
      <w:gridCol w:w="3840"/>
      <w:gridCol w:w="3840"/>
    </w:tblGrid>
    <w:tr w:rsidR="1A2EF524" w:rsidTr="1A2EF524" w14:paraId="0D25F5BE">
      <w:tc>
        <w:tcPr>
          <w:tcW w:w="3840" w:type="dxa"/>
          <w:tcMar/>
        </w:tcPr>
        <w:p w:rsidR="1A2EF524" w:rsidP="1A2EF524" w:rsidRDefault="1A2EF524" w14:paraId="7871D692" w14:textId="24787EA3">
          <w:pPr>
            <w:pStyle w:val="Header"/>
            <w:bidi w:val="0"/>
            <w:ind w:left="-115"/>
            <w:jc w:val="left"/>
          </w:pPr>
        </w:p>
      </w:tc>
      <w:tc>
        <w:tcPr>
          <w:tcW w:w="3840" w:type="dxa"/>
          <w:tcMar/>
        </w:tcPr>
        <w:p w:rsidR="1A2EF524" w:rsidP="1A2EF524" w:rsidRDefault="1A2EF524" w14:paraId="596EBB37" w14:textId="3855CE0F">
          <w:pPr>
            <w:pStyle w:val="Header"/>
            <w:bidi w:val="0"/>
            <w:jc w:val="center"/>
          </w:pPr>
        </w:p>
      </w:tc>
      <w:tc>
        <w:tcPr>
          <w:tcW w:w="3840" w:type="dxa"/>
          <w:tcMar/>
        </w:tcPr>
        <w:p w:rsidR="1A2EF524" w:rsidP="1A2EF524" w:rsidRDefault="1A2EF524" w14:paraId="787930FA" w14:textId="27A6E1C6">
          <w:pPr>
            <w:pStyle w:val="Header"/>
            <w:bidi w:val="0"/>
            <w:ind w:right="-115"/>
            <w:jc w:val="right"/>
          </w:pPr>
        </w:p>
      </w:tc>
    </w:tr>
  </w:tbl>
  <w:p w:rsidR="1A2EF524" w:rsidP="1A2EF524" w:rsidRDefault="1A2EF524" w14:paraId="0E8331BE" w14:textId="7B642104">
    <w:pPr>
      <w:pStyle w:val="Header"/>
      <w:bidi w:val="0"/>
    </w:pPr>
  </w:p>
</w:hdr>
</file>

<file path=word/header7.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840"/>
      <w:gridCol w:w="3840"/>
      <w:gridCol w:w="3840"/>
    </w:tblGrid>
    <w:tr w:rsidR="1A2EF524" w:rsidTr="1A2EF524" w14:paraId="1B73E220">
      <w:tc>
        <w:tcPr>
          <w:tcW w:w="3840" w:type="dxa"/>
          <w:tcMar/>
        </w:tcPr>
        <w:p w:rsidR="1A2EF524" w:rsidP="1A2EF524" w:rsidRDefault="1A2EF524" w14:paraId="7E4A8F2A" w14:textId="6099520B">
          <w:pPr>
            <w:pStyle w:val="Header"/>
            <w:bidi w:val="0"/>
            <w:ind w:left="-115"/>
            <w:jc w:val="left"/>
          </w:pPr>
        </w:p>
      </w:tc>
      <w:tc>
        <w:tcPr>
          <w:tcW w:w="3840" w:type="dxa"/>
          <w:tcMar/>
        </w:tcPr>
        <w:p w:rsidR="1A2EF524" w:rsidP="1A2EF524" w:rsidRDefault="1A2EF524" w14:paraId="34248087" w14:textId="488952D7">
          <w:pPr>
            <w:pStyle w:val="Header"/>
            <w:bidi w:val="0"/>
            <w:jc w:val="center"/>
          </w:pPr>
        </w:p>
      </w:tc>
      <w:tc>
        <w:tcPr>
          <w:tcW w:w="3840" w:type="dxa"/>
          <w:tcMar/>
        </w:tcPr>
        <w:p w:rsidR="1A2EF524" w:rsidP="1A2EF524" w:rsidRDefault="1A2EF524" w14:paraId="71769A72" w14:textId="5589C948">
          <w:pPr>
            <w:pStyle w:val="Header"/>
            <w:bidi w:val="0"/>
            <w:ind w:right="-115"/>
            <w:jc w:val="right"/>
          </w:pPr>
        </w:p>
      </w:tc>
    </w:tr>
  </w:tbl>
  <w:p w:rsidR="1A2EF524" w:rsidP="1A2EF524" w:rsidRDefault="1A2EF524" w14:paraId="045AF7DF" w14:textId="0B455C64">
    <w:pPr>
      <w:pStyle w:val="Header"/>
      <w:bidi w:val="0"/>
    </w:pPr>
  </w:p>
</w:hdr>
</file>

<file path=word/header8.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840"/>
      <w:gridCol w:w="3840"/>
      <w:gridCol w:w="3840"/>
    </w:tblGrid>
    <w:tr w:rsidR="1A2EF524" w:rsidTr="1A2EF524" w14:paraId="1FF3D661">
      <w:tc>
        <w:tcPr>
          <w:tcW w:w="3840" w:type="dxa"/>
          <w:tcMar/>
        </w:tcPr>
        <w:p w:rsidR="1A2EF524" w:rsidP="1A2EF524" w:rsidRDefault="1A2EF524" w14:paraId="55BA9DDD" w14:textId="20DB55D5">
          <w:pPr>
            <w:pStyle w:val="Header"/>
            <w:bidi w:val="0"/>
            <w:ind w:left="-115"/>
            <w:jc w:val="left"/>
          </w:pPr>
        </w:p>
      </w:tc>
      <w:tc>
        <w:tcPr>
          <w:tcW w:w="3840" w:type="dxa"/>
          <w:tcMar/>
        </w:tcPr>
        <w:p w:rsidR="1A2EF524" w:rsidP="1A2EF524" w:rsidRDefault="1A2EF524" w14:paraId="0AD1A7A8" w14:textId="2EA1E5BC">
          <w:pPr>
            <w:pStyle w:val="Header"/>
            <w:bidi w:val="0"/>
            <w:jc w:val="center"/>
          </w:pPr>
        </w:p>
      </w:tc>
      <w:tc>
        <w:tcPr>
          <w:tcW w:w="3840" w:type="dxa"/>
          <w:tcMar/>
        </w:tcPr>
        <w:p w:rsidR="1A2EF524" w:rsidP="1A2EF524" w:rsidRDefault="1A2EF524" w14:paraId="0B30C432" w14:textId="76D27E81">
          <w:pPr>
            <w:pStyle w:val="Header"/>
            <w:bidi w:val="0"/>
            <w:ind w:right="-115"/>
            <w:jc w:val="right"/>
          </w:pPr>
        </w:p>
      </w:tc>
    </w:tr>
  </w:tbl>
  <w:p w:rsidR="1A2EF524" w:rsidP="1A2EF524" w:rsidRDefault="1A2EF524" w14:paraId="1599B34B" w14:textId="4EFAB23B">
    <w:pPr>
      <w:pStyle w:val="Header"/>
      <w:bidi w:val="0"/>
    </w:pPr>
  </w:p>
</w:hdr>
</file>

<file path=word/header9.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840"/>
      <w:gridCol w:w="3840"/>
      <w:gridCol w:w="3840"/>
    </w:tblGrid>
    <w:tr w:rsidR="1A2EF524" w:rsidTr="1A2EF524" w14:paraId="4B57BEBD">
      <w:tc>
        <w:tcPr>
          <w:tcW w:w="3840" w:type="dxa"/>
          <w:tcMar/>
        </w:tcPr>
        <w:p w:rsidR="1A2EF524" w:rsidP="1A2EF524" w:rsidRDefault="1A2EF524" w14:paraId="49A500B2" w14:textId="2712F64C">
          <w:pPr>
            <w:pStyle w:val="Header"/>
            <w:bidi w:val="0"/>
            <w:ind w:left="-115"/>
            <w:jc w:val="left"/>
          </w:pPr>
        </w:p>
      </w:tc>
      <w:tc>
        <w:tcPr>
          <w:tcW w:w="3840" w:type="dxa"/>
          <w:tcMar/>
        </w:tcPr>
        <w:p w:rsidR="1A2EF524" w:rsidP="1A2EF524" w:rsidRDefault="1A2EF524" w14:paraId="2FE005E7" w14:textId="1D173EDE">
          <w:pPr>
            <w:pStyle w:val="Header"/>
            <w:bidi w:val="0"/>
            <w:jc w:val="center"/>
          </w:pPr>
        </w:p>
      </w:tc>
      <w:tc>
        <w:tcPr>
          <w:tcW w:w="3840" w:type="dxa"/>
          <w:tcMar/>
        </w:tcPr>
        <w:p w:rsidR="1A2EF524" w:rsidP="1A2EF524" w:rsidRDefault="1A2EF524" w14:paraId="100F69E1" w14:textId="38724FAA">
          <w:pPr>
            <w:pStyle w:val="Header"/>
            <w:bidi w:val="0"/>
            <w:ind w:right="-115"/>
            <w:jc w:val="right"/>
          </w:pPr>
        </w:p>
      </w:tc>
    </w:tr>
  </w:tbl>
  <w:p w:rsidR="1A2EF524" w:rsidP="1A2EF524" w:rsidRDefault="1A2EF524" w14:paraId="4058E55D" w14:textId="455B01A7">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282E00"/>
    <w:multiLevelType w:val="hybridMultilevel"/>
    <w:tmpl w:val="D4AA02C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361F751E"/>
    <w:multiLevelType w:val="hybridMultilevel"/>
    <w:tmpl w:val="88BAF1CE"/>
    <w:lvl w:ilvl="0" w:tplc="04090001">
      <w:start w:val="1"/>
      <w:numFmt w:val="bullet"/>
      <w:lvlText w:val=""/>
      <w:lvlJc w:val="left"/>
      <w:pPr>
        <w:ind w:left="720" w:hanging="360"/>
      </w:pPr>
      <w:rPr>
        <w:rFonts w:hint="default" w:ascii="Symbol" w:hAnsi="Symbol" w:cs="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cs="Wingdings"/>
      </w:rPr>
    </w:lvl>
    <w:lvl w:ilvl="3" w:tplc="04090001" w:tentative="1">
      <w:start w:val="1"/>
      <w:numFmt w:val="bullet"/>
      <w:lvlText w:val=""/>
      <w:lvlJc w:val="left"/>
      <w:pPr>
        <w:ind w:left="2880" w:hanging="360"/>
      </w:pPr>
      <w:rPr>
        <w:rFonts w:hint="default" w:ascii="Symbol" w:hAnsi="Symbol" w:cs="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cs="Wingdings"/>
      </w:rPr>
    </w:lvl>
    <w:lvl w:ilvl="6" w:tplc="04090001" w:tentative="1">
      <w:start w:val="1"/>
      <w:numFmt w:val="bullet"/>
      <w:lvlText w:val=""/>
      <w:lvlJc w:val="left"/>
      <w:pPr>
        <w:ind w:left="5040" w:hanging="360"/>
      </w:pPr>
      <w:rPr>
        <w:rFonts w:hint="default" w:ascii="Symbol" w:hAnsi="Symbol" w:cs="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cs="Wingdings"/>
      </w:rPr>
    </w:lvl>
  </w:abstractNum>
  <w:abstractNum w:abstractNumId="2" w15:restartNumberingAfterBreak="0">
    <w:nsid w:val="3CEE335F"/>
    <w:multiLevelType w:val="multilevel"/>
    <w:tmpl w:val="1212AE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668A0084"/>
    <w:multiLevelType w:val="hybridMultilevel"/>
    <w:tmpl w:val="F0A6CE5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abstractNumId w:val="1"/>
  </w:num>
  <w:num w:numId="2">
    <w:abstractNumId w:val="2"/>
  </w:num>
  <w:num w:numId="3">
    <w:abstractNumId w:val="3"/>
  </w:num>
  <w:num w:numId="4">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204"/>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e1MDc3sDQwNzQ1M7JU0lEKTi0uzszPAykwNq8FAAP4P3stAAAA"/>
  </w:docVars>
  <w:rsids>
    <w:rsidRoot w:val="00DF2F19"/>
    <w:rsid w:val="0002348B"/>
    <w:rsid w:val="0002506D"/>
    <w:rsid w:val="000355BD"/>
    <w:rsid w:val="00061A1F"/>
    <w:rsid w:val="00082C72"/>
    <w:rsid w:val="000848E5"/>
    <w:rsid w:val="00094AF2"/>
    <w:rsid w:val="000A3349"/>
    <w:rsid w:val="000A52EB"/>
    <w:rsid w:val="000C61A9"/>
    <w:rsid w:val="000F43F2"/>
    <w:rsid w:val="001212D3"/>
    <w:rsid w:val="00144B9F"/>
    <w:rsid w:val="00157999"/>
    <w:rsid w:val="001642D5"/>
    <w:rsid w:val="00171584"/>
    <w:rsid w:val="0017252B"/>
    <w:rsid w:val="0017489E"/>
    <w:rsid w:val="00197394"/>
    <w:rsid w:val="002064A9"/>
    <w:rsid w:val="00206BC0"/>
    <w:rsid w:val="00222820"/>
    <w:rsid w:val="00222F6A"/>
    <w:rsid w:val="00231B7E"/>
    <w:rsid w:val="002323FC"/>
    <w:rsid w:val="00247605"/>
    <w:rsid w:val="00252CFB"/>
    <w:rsid w:val="00275B1E"/>
    <w:rsid w:val="00281303"/>
    <w:rsid w:val="00281869"/>
    <w:rsid w:val="00290E06"/>
    <w:rsid w:val="002972B2"/>
    <w:rsid w:val="002D63B6"/>
    <w:rsid w:val="002E71E3"/>
    <w:rsid w:val="00307264"/>
    <w:rsid w:val="00323BAA"/>
    <w:rsid w:val="00330A18"/>
    <w:rsid w:val="0034427C"/>
    <w:rsid w:val="0035440E"/>
    <w:rsid w:val="00363B41"/>
    <w:rsid w:val="00376791"/>
    <w:rsid w:val="003849FE"/>
    <w:rsid w:val="003949AC"/>
    <w:rsid w:val="003A06DD"/>
    <w:rsid w:val="003A0881"/>
    <w:rsid w:val="003A4C7B"/>
    <w:rsid w:val="003C2454"/>
    <w:rsid w:val="003C4285"/>
    <w:rsid w:val="003E0C2B"/>
    <w:rsid w:val="003E2989"/>
    <w:rsid w:val="003F66AE"/>
    <w:rsid w:val="00425E40"/>
    <w:rsid w:val="0043300A"/>
    <w:rsid w:val="00443620"/>
    <w:rsid w:val="00465C68"/>
    <w:rsid w:val="00466BD3"/>
    <w:rsid w:val="00473F81"/>
    <w:rsid w:val="0047668B"/>
    <w:rsid w:val="00486099"/>
    <w:rsid w:val="004943DF"/>
    <w:rsid w:val="004C0B32"/>
    <w:rsid w:val="004D1BEE"/>
    <w:rsid w:val="004D28AF"/>
    <w:rsid w:val="004F27A2"/>
    <w:rsid w:val="0050367C"/>
    <w:rsid w:val="005153D2"/>
    <w:rsid w:val="00521B03"/>
    <w:rsid w:val="00522317"/>
    <w:rsid w:val="00535FD1"/>
    <w:rsid w:val="005731D7"/>
    <w:rsid w:val="0058105A"/>
    <w:rsid w:val="00594CEF"/>
    <w:rsid w:val="00596B4B"/>
    <w:rsid w:val="005A2743"/>
    <w:rsid w:val="005A29C0"/>
    <w:rsid w:val="005B393B"/>
    <w:rsid w:val="005B4EA9"/>
    <w:rsid w:val="005C0E4C"/>
    <w:rsid w:val="00603592"/>
    <w:rsid w:val="00622477"/>
    <w:rsid w:val="00624E81"/>
    <w:rsid w:val="006269E2"/>
    <w:rsid w:val="006363D8"/>
    <w:rsid w:val="00640B70"/>
    <w:rsid w:val="00641EA6"/>
    <w:rsid w:val="00645F9E"/>
    <w:rsid w:val="00661FA7"/>
    <w:rsid w:val="0066384B"/>
    <w:rsid w:val="00665F2D"/>
    <w:rsid w:val="0067051E"/>
    <w:rsid w:val="0067271C"/>
    <w:rsid w:val="00673A3A"/>
    <w:rsid w:val="006927EE"/>
    <w:rsid w:val="006949C1"/>
    <w:rsid w:val="006A660D"/>
    <w:rsid w:val="006A7C1A"/>
    <w:rsid w:val="006B5D6B"/>
    <w:rsid w:val="006D1581"/>
    <w:rsid w:val="006E5F37"/>
    <w:rsid w:val="006F4815"/>
    <w:rsid w:val="007050D6"/>
    <w:rsid w:val="007077CE"/>
    <w:rsid w:val="007125B4"/>
    <w:rsid w:val="0072641A"/>
    <w:rsid w:val="0073353B"/>
    <w:rsid w:val="007370F9"/>
    <w:rsid w:val="00756FE3"/>
    <w:rsid w:val="0079066E"/>
    <w:rsid w:val="00793168"/>
    <w:rsid w:val="00796896"/>
    <w:rsid w:val="00797A06"/>
    <w:rsid w:val="007B6AAC"/>
    <w:rsid w:val="007B70DE"/>
    <w:rsid w:val="007D3593"/>
    <w:rsid w:val="007E2BD7"/>
    <w:rsid w:val="007E71AF"/>
    <w:rsid w:val="007F49E8"/>
    <w:rsid w:val="00801A8A"/>
    <w:rsid w:val="00801E0D"/>
    <w:rsid w:val="00807A5C"/>
    <w:rsid w:val="00821025"/>
    <w:rsid w:val="00830B7D"/>
    <w:rsid w:val="00832313"/>
    <w:rsid w:val="00832842"/>
    <w:rsid w:val="0084524B"/>
    <w:rsid w:val="00853C93"/>
    <w:rsid w:val="00855429"/>
    <w:rsid w:val="00861E8D"/>
    <w:rsid w:val="008677EB"/>
    <w:rsid w:val="008874CC"/>
    <w:rsid w:val="008A4D7A"/>
    <w:rsid w:val="008B020F"/>
    <w:rsid w:val="008B38D5"/>
    <w:rsid w:val="008B54BF"/>
    <w:rsid w:val="008C62B6"/>
    <w:rsid w:val="008E1CE1"/>
    <w:rsid w:val="008E3660"/>
    <w:rsid w:val="00902C4D"/>
    <w:rsid w:val="00927FE5"/>
    <w:rsid w:val="00941CE9"/>
    <w:rsid w:val="0094229A"/>
    <w:rsid w:val="00945659"/>
    <w:rsid w:val="0094752B"/>
    <w:rsid w:val="00964FE2"/>
    <w:rsid w:val="009738F2"/>
    <w:rsid w:val="00985BEE"/>
    <w:rsid w:val="009A1B7E"/>
    <w:rsid w:val="009A754C"/>
    <w:rsid w:val="009B3DDC"/>
    <w:rsid w:val="009B6742"/>
    <w:rsid w:val="009B701C"/>
    <w:rsid w:val="009C3D69"/>
    <w:rsid w:val="009C5664"/>
    <w:rsid w:val="009C5953"/>
    <w:rsid w:val="009D0498"/>
    <w:rsid w:val="009D61FA"/>
    <w:rsid w:val="009E43A1"/>
    <w:rsid w:val="009F4BCD"/>
    <w:rsid w:val="00A0641E"/>
    <w:rsid w:val="00A07EED"/>
    <w:rsid w:val="00A108BF"/>
    <w:rsid w:val="00A1726D"/>
    <w:rsid w:val="00A31CAB"/>
    <w:rsid w:val="00A51FA9"/>
    <w:rsid w:val="00A54187"/>
    <w:rsid w:val="00A73E0C"/>
    <w:rsid w:val="00A746F0"/>
    <w:rsid w:val="00A80BAC"/>
    <w:rsid w:val="00A80EAF"/>
    <w:rsid w:val="00A87736"/>
    <w:rsid w:val="00A91D5D"/>
    <w:rsid w:val="00A96A5E"/>
    <w:rsid w:val="00AA0E00"/>
    <w:rsid w:val="00AB0AC3"/>
    <w:rsid w:val="00AB135D"/>
    <w:rsid w:val="00AC42E9"/>
    <w:rsid w:val="00AC4A21"/>
    <w:rsid w:val="00AC4E08"/>
    <w:rsid w:val="00AE3D12"/>
    <w:rsid w:val="00AF5BE0"/>
    <w:rsid w:val="00B21CE2"/>
    <w:rsid w:val="00B27B28"/>
    <w:rsid w:val="00B662E6"/>
    <w:rsid w:val="00BA22A6"/>
    <w:rsid w:val="00BA7C21"/>
    <w:rsid w:val="00BB0AB6"/>
    <w:rsid w:val="00BB5431"/>
    <w:rsid w:val="00BC2D1B"/>
    <w:rsid w:val="00BE2D10"/>
    <w:rsid w:val="00C0079D"/>
    <w:rsid w:val="00C02F4E"/>
    <w:rsid w:val="00C07B6D"/>
    <w:rsid w:val="00C10166"/>
    <w:rsid w:val="00C15613"/>
    <w:rsid w:val="00C175D3"/>
    <w:rsid w:val="00C26203"/>
    <w:rsid w:val="00C46AC1"/>
    <w:rsid w:val="00C861BB"/>
    <w:rsid w:val="00CA208C"/>
    <w:rsid w:val="00CA63F5"/>
    <w:rsid w:val="00CA78F7"/>
    <w:rsid w:val="00CD74E2"/>
    <w:rsid w:val="00D019E2"/>
    <w:rsid w:val="00D11B9A"/>
    <w:rsid w:val="00D11CBC"/>
    <w:rsid w:val="00D218E3"/>
    <w:rsid w:val="00D46B6D"/>
    <w:rsid w:val="00D50659"/>
    <w:rsid w:val="00D83B2B"/>
    <w:rsid w:val="00D8619C"/>
    <w:rsid w:val="00D87A46"/>
    <w:rsid w:val="00D87FE0"/>
    <w:rsid w:val="00D97D8D"/>
    <w:rsid w:val="00DA4C16"/>
    <w:rsid w:val="00DB0114"/>
    <w:rsid w:val="00DB5A9F"/>
    <w:rsid w:val="00DC70FE"/>
    <w:rsid w:val="00DD34BB"/>
    <w:rsid w:val="00DD45E1"/>
    <w:rsid w:val="00DF2F19"/>
    <w:rsid w:val="00DF47EA"/>
    <w:rsid w:val="00E03A4A"/>
    <w:rsid w:val="00E06895"/>
    <w:rsid w:val="00E22FA5"/>
    <w:rsid w:val="00E238B2"/>
    <w:rsid w:val="00E500EB"/>
    <w:rsid w:val="00E50936"/>
    <w:rsid w:val="00E80F66"/>
    <w:rsid w:val="00E86225"/>
    <w:rsid w:val="00E97C9F"/>
    <w:rsid w:val="00EA2C6F"/>
    <w:rsid w:val="00EB64F1"/>
    <w:rsid w:val="00EE4212"/>
    <w:rsid w:val="00EF0DEF"/>
    <w:rsid w:val="00EF26D3"/>
    <w:rsid w:val="00EF3B44"/>
    <w:rsid w:val="00F003A4"/>
    <w:rsid w:val="00F0078F"/>
    <w:rsid w:val="00F02482"/>
    <w:rsid w:val="00F21058"/>
    <w:rsid w:val="00F51AC5"/>
    <w:rsid w:val="00F71015"/>
    <w:rsid w:val="00F76131"/>
    <w:rsid w:val="00F76AA4"/>
    <w:rsid w:val="00F81BE1"/>
    <w:rsid w:val="00F91798"/>
    <w:rsid w:val="00F95346"/>
    <w:rsid w:val="00FA362C"/>
    <w:rsid w:val="00FA5CC1"/>
    <w:rsid w:val="00FB200B"/>
    <w:rsid w:val="00FC26ED"/>
    <w:rsid w:val="00FC3922"/>
    <w:rsid w:val="00FD7189"/>
    <w:rsid w:val="00FE5239"/>
    <w:rsid w:val="023E9E4B"/>
    <w:rsid w:val="1A2EF524"/>
    <w:rsid w:val="1B664F4C"/>
    <w:rsid w:val="1C5DF78D"/>
    <w:rsid w:val="2601CA16"/>
    <w:rsid w:val="2AEC85E8"/>
    <w:rsid w:val="5468160F"/>
    <w:rsid w:val="5B4562EC"/>
    <w:rsid w:val="5E0AE6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C989ED"/>
  <w15:chartTrackingRefBased/>
  <w15:docId w15:val="{2A9C6BB0-8FD0-4DD6-A012-FC450BBEFA5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autoRedefine/>
    <w:uiPriority w:val="9"/>
    <w:qFormat/>
    <w:rsid w:val="008B54BF"/>
    <w:pPr>
      <w:keepNext/>
      <w:keepLines/>
      <w:spacing w:before="240" w:after="0"/>
      <w:jc w:val="center"/>
      <w:outlineLvl w:val="0"/>
    </w:pPr>
    <w:rPr>
      <w:rFonts w:ascii="Calibri" w:hAnsi="Calibri" w:eastAsiaTheme="majorEastAsia" w:cstheme="majorBidi"/>
      <w:b/>
      <w:i/>
      <w:color w:val="000000" w:themeColor="text1"/>
      <w:sz w:val="36"/>
      <w:szCs w:val="32"/>
    </w:rPr>
  </w:style>
  <w:style w:type="paragraph" w:styleId="Heading2">
    <w:name w:val="heading 2"/>
    <w:basedOn w:val="Normal"/>
    <w:link w:val="Heading2Char"/>
    <w:uiPriority w:val="9"/>
    <w:unhideWhenUsed/>
    <w:qFormat/>
    <w:rsid w:val="00E50936"/>
    <w:pPr>
      <w:widowControl w:val="0"/>
      <w:autoSpaceDE w:val="0"/>
      <w:autoSpaceDN w:val="0"/>
      <w:spacing w:before="1" w:after="0" w:line="240" w:lineRule="auto"/>
      <w:ind w:left="120"/>
      <w:outlineLvl w:val="1"/>
    </w:pPr>
    <w:rPr>
      <w:rFonts w:ascii="Calibri" w:hAnsi="Calibri" w:eastAsia="Calibri" w:cs="Calibri"/>
      <w:b/>
      <w:bCs/>
      <w:lang w:bidi="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PDFMap" w:customStyle="1">
    <w:name w:val="PDF Map"/>
    <w:basedOn w:val="TableList1"/>
    <w:uiPriority w:val="99"/>
    <w:rsid w:val="00A96A5E"/>
    <w:pPr>
      <w:widowControl w:val="0"/>
      <w:autoSpaceDE w:val="0"/>
      <w:autoSpaceDN w:val="0"/>
      <w:spacing w:after="0" w:line="240" w:lineRule="auto"/>
    </w:pPr>
    <w:tblPr/>
    <w:tblStylePr w:type="firstRow">
      <w:rPr>
        <w:rFonts w:ascii="Calibri" w:hAnsi="Calibri"/>
        <w:b w:val="0"/>
        <w:bCs/>
        <w:i w:val="0"/>
        <w:iCs/>
        <w:caps/>
        <w:smallCaps w:val="0"/>
        <w:color w:val="FFFFFF" w:themeColor="background1"/>
        <w:sz w:val="24"/>
      </w:rPr>
      <w:tblPr/>
      <w:tcPr>
        <w:tcBorders>
          <w:bottom w:val="single" w:color="000000" w:sz="6" w:space="0"/>
          <w:tl2br w:val="none" w:color="auto" w:sz="0" w:space="0"/>
          <w:tr2bl w:val="none" w:color="auto" w:sz="0" w:space="0"/>
        </w:tcBorders>
        <w:shd w:val="clear" w:color="auto" w:fill="C00000"/>
      </w:tcPr>
    </w:tblStylePr>
    <w:tblStylePr w:type="lastRow">
      <w:tblPr/>
      <w:tcPr>
        <w:tcBorders>
          <w:top w:val="single" w:color="000000" w:sz="6" w:space="0"/>
          <w:tl2br w:val="none" w:color="auto" w:sz="0" w:space="0"/>
          <w:tr2bl w:val="none" w:color="auto" w:sz="0" w:space="0"/>
        </w:tcBorders>
      </w:tcPr>
    </w:tblStylePr>
    <w:tblStylePr w:type="band1Horz">
      <w:rPr>
        <w:rFonts w:ascii="Calibri" w:hAnsi="Calibri"/>
        <w:color w:val="auto"/>
        <w:sz w:val="20"/>
      </w:rPr>
      <w:tblPr/>
      <w:tcPr>
        <w:tcBorders>
          <w:tl2br w:val="none" w:color="auto" w:sz="0" w:space="0"/>
          <w:tr2bl w:val="none" w:color="auto" w:sz="0" w:space="0"/>
        </w:tcBorders>
        <w:shd w:val="clear" w:color="auto" w:fill="FFFFFF" w:themeFill="background1"/>
      </w:tcPr>
    </w:tblStylePr>
    <w:tblStylePr w:type="band2Horz">
      <w:rPr>
        <w:rFonts w:ascii="Calibri" w:hAnsi="Calibri"/>
        <w:color w:val="auto"/>
        <w:sz w:val="20"/>
      </w:rPr>
      <w:tblPr/>
      <w:tcPr>
        <w:tcBorders>
          <w:tl2br w:val="none" w:color="auto" w:sz="0" w:space="0"/>
          <w:tr2bl w:val="none" w:color="auto" w:sz="0" w:space="0"/>
        </w:tcBorders>
        <w:shd w:val="clear" w:color="auto" w:fill="D9D9D9" w:themeFill="background1" w:themeFillShade="D9"/>
      </w:tcPr>
    </w:tblStylePr>
    <w:tblStylePr w:type="swCell">
      <w:rPr>
        <w:b/>
        <w:bCs/>
      </w:rPr>
      <w:tblPr/>
      <w:tcPr>
        <w:tcBorders>
          <w:tl2br w:val="none" w:color="auto" w:sz="0" w:space="0"/>
          <w:tr2bl w:val="none" w:color="auto" w:sz="0" w:space="0"/>
        </w:tcBorders>
      </w:tcPr>
    </w:tblStylePr>
  </w:style>
  <w:style w:type="table" w:styleId="TableList1">
    <w:name w:val="Table List 1"/>
    <w:basedOn w:val="TableNormal"/>
    <w:uiPriority w:val="99"/>
    <w:semiHidden/>
    <w:unhideWhenUsed/>
    <w:rsid w:val="00A96A5E"/>
    <w:tblPr>
      <w:tblStyleRowBandSize w:val="1"/>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bottom w:val="single" w:color="000000" w:sz="6" w:space="0"/>
          <w:tl2br w:val="none" w:color="auto" w:sz="0" w:space="0"/>
          <w:tr2bl w:val="none" w:color="auto" w:sz="0" w:space="0"/>
        </w:tcBorders>
        <w:shd w:val="solid" w:color="C0C0C0" w:fill="FFFFFF"/>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solid" w:color="C0C0C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PDFMapREV" w:customStyle="1">
    <w:name w:val="PDF Map REV"/>
    <w:basedOn w:val="TableNormal"/>
    <w:uiPriority w:val="99"/>
    <w:rsid w:val="009A1B7E"/>
    <w:pPr>
      <w:widowControl w:val="0"/>
      <w:autoSpaceDE w:val="0"/>
      <w:autoSpaceDN w:val="0"/>
      <w:spacing w:after="0" w:line="240" w:lineRule="auto"/>
    </w:pPr>
    <w:rPr>
      <w:sz w:val="20"/>
    </w:rPr>
    <w:tblPr>
      <w:tblStyleRowBandSize w:val="1"/>
      <w:tblBorders>
        <w:top w:val="single" w:color="auto" w:sz="8" w:space="0"/>
        <w:left w:val="single" w:color="auto" w:sz="8" w:space="0"/>
        <w:bottom w:val="single" w:color="auto" w:sz="8" w:space="0"/>
        <w:right w:val="single" w:color="auto" w:sz="8" w:space="0"/>
      </w:tblBorders>
    </w:tblPr>
    <w:tcPr>
      <w:vAlign w:val="center"/>
    </w:tcPr>
    <w:tblStylePr w:type="firstRow">
      <w:rPr>
        <w:rFonts w:ascii="Calibri" w:hAnsi="Calibri"/>
        <w:b/>
        <w:bCs/>
        <w:i w:val="0"/>
        <w:iCs/>
        <w:caps/>
        <w:smallCaps w:val="0"/>
        <w:color w:val="FFFFFF" w:themeColor="background1"/>
        <w:sz w:val="22"/>
      </w:rPr>
      <w:tblPr/>
      <w:tcPr>
        <w:tcBorders>
          <w:bottom w:val="single" w:color="000000" w:sz="6" w:space="0"/>
          <w:tl2br w:val="none" w:color="auto" w:sz="0" w:space="0"/>
          <w:tr2bl w:val="none" w:color="auto" w:sz="0" w:space="0"/>
        </w:tcBorders>
        <w:shd w:val="clear" w:color="auto" w:fill="AF2624"/>
      </w:tcPr>
    </w:tblStylePr>
    <w:tblStylePr w:type="lastRow">
      <w:tblPr/>
      <w:tcPr>
        <w:tcBorders>
          <w:top w:val="nil"/>
        </w:tcBorders>
      </w:tcPr>
    </w:tblStylePr>
    <w:tblStylePr w:type="firstCol">
      <w:tblPr/>
      <w:tcPr>
        <w:vAlign w:val="center"/>
      </w:tcPr>
    </w:tblStylePr>
    <w:tblStylePr w:type="band1Horz">
      <w:rPr>
        <w:rFonts w:ascii="Calibri" w:hAnsi="Calibri"/>
        <w:color w:val="auto"/>
        <w:sz w:val="20"/>
      </w:rPr>
      <w:tblPr/>
      <w:tcPr>
        <w:tcBorders>
          <w:tl2br w:val="none" w:color="auto" w:sz="0" w:space="0"/>
          <w:tr2bl w:val="none" w:color="auto" w:sz="0" w:space="0"/>
        </w:tcBorders>
        <w:shd w:val="clear" w:color="auto" w:fill="FFFFFF" w:themeFill="background1"/>
      </w:tcPr>
    </w:tblStylePr>
    <w:tblStylePr w:type="band2Horz">
      <w:rPr>
        <w:rFonts w:ascii="Calibri" w:hAnsi="Calibri"/>
        <w:color w:val="auto"/>
        <w:sz w:val="20"/>
      </w:rPr>
      <w:tblPr/>
      <w:tcPr>
        <w:shd w:val="clear" w:color="auto" w:fill="F2F2F2" w:themeFill="background1" w:themeFillShade="F2"/>
      </w:tcPr>
    </w:tblStylePr>
    <w:tblStylePr w:type="swCell">
      <w:rPr>
        <w:b/>
        <w:bCs/>
      </w:rPr>
      <w:tblPr/>
      <w:tcPr>
        <w:tcBorders>
          <w:tl2br w:val="none" w:color="auto" w:sz="0" w:space="0"/>
          <w:tr2bl w:val="none" w:color="auto" w:sz="0" w:space="0"/>
        </w:tcBorders>
      </w:tcPr>
    </w:tblStylePr>
  </w:style>
  <w:style w:type="paragraph" w:styleId="Heading10" w:customStyle="1">
    <w:name w:val="Heading1"/>
    <w:basedOn w:val="Heading1"/>
    <w:link w:val="Heading1Char0"/>
    <w:autoRedefine/>
    <w:qFormat/>
    <w:rsid w:val="00F95346"/>
    <w:pPr>
      <w:widowControl w:val="0"/>
      <w:autoSpaceDE w:val="0"/>
      <w:autoSpaceDN w:val="0"/>
      <w:spacing w:before="0" w:line="240" w:lineRule="auto"/>
      <w:jc w:val="left"/>
      <w:outlineLvl w:val="9"/>
    </w:pPr>
    <w:rPr>
      <w:rFonts w:cstheme="majorHAnsi"/>
      <w:color w:val="AF2624"/>
      <w:sz w:val="24"/>
      <w:szCs w:val="18"/>
      <w:lang w:bidi="en-US"/>
    </w:rPr>
  </w:style>
  <w:style w:type="character" w:styleId="Heading1Char0" w:customStyle="1">
    <w:name w:val="Heading1 Char"/>
    <w:basedOn w:val="Heading1Char"/>
    <w:link w:val="Heading10"/>
    <w:rsid w:val="00F95346"/>
    <w:rPr>
      <w:rFonts w:ascii="Calibri" w:hAnsi="Calibri" w:eastAsiaTheme="majorEastAsia" w:cstheme="majorHAnsi"/>
      <w:b/>
      <w:i/>
      <w:color w:val="AF2624"/>
      <w:sz w:val="24"/>
      <w:szCs w:val="18"/>
      <w:lang w:bidi="en-US"/>
    </w:rPr>
  </w:style>
  <w:style w:type="character" w:styleId="Heading1Char" w:customStyle="1">
    <w:name w:val="Heading 1 Char"/>
    <w:basedOn w:val="DefaultParagraphFont"/>
    <w:link w:val="Heading1"/>
    <w:uiPriority w:val="9"/>
    <w:rsid w:val="008B54BF"/>
    <w:rPr>
      <w:rFonts w:ascii="Calibri" w:hAnsi="Calibri" w:eastAsiaTheme="majorEastAsia" w:cstheme="majorBidi"/>
      <w:b/>
      <w:i/>
      <w:color w:val="000000" w:themeColor="text1"/>
      <w:sz w:val="36"/>
      <w:szCs w:val="32"/>
    </w:rPr>
  </w:style>
  <w:style w:type="paragraph" w:styleId="Header">
    <w:name w:val="header"/>
    <w:basedOn w:val="Normal"/>
    <w:link w:val="HeaderChar"/>
    <w:uiPriority w:val="99"/>
    <w:unhideWhenUsed/>
    <w:rsid w:val="00DF2F19"/>
    <w:pPr>
      <w:tabs>
        <w:tab w:val="center" w:pos="4680"/>
        <w:tab w:val="right" w:pos="9360"/>
      </w:tabs>
      <w:spacing w:after="0" w:line="240" w:lineRule="auto"/>
    </w:pPr>
  </w:style>
  <w:style w:type="character" w:styleId="HeaderChar" w:customStyle="1">
    <w:name w:val="Header Char"/>
    <w:basedOn w:val="DefaultParagraphFont"/>
    <w:link w:val="Header"/>
    <w:uiPriority w:val="99"/>
    <w:rsid w:val="00DF2F19"/>
  </w:style>
  <w:style w:type="paragraph" w:styleId="Footer">
    <w:name w:val="footer"/>
    <w:basedOn w:val="Normal"/>
    <w:link w:val="FooterChar"/>
    <w:uiPriority w:val="99"/>
    <w:unhideWhenUsed/>
    <w:rsid w:val="00DF2F19"/>
    <w:pPr>
      <w:tabs>
        <w:tab w:val="center" w:pos="4680"/>
        <w:tab w:val="right" w:pos="9360"/>
      </w:tabs>
      <w:spacing w:after="0" w:line="240" w:lineRule="auto"/>
    </w:pPr>
  </w:style>
  <w:style w:type="character" w:styleId="FooterChar" w:customStyle="1">
    <w:name w:val="Footer Char"/>
    <w:basedOn w:val="DefaultParagraphFont"/>
    <w:link w:val="Footer"/>
    <w:uiPriority w:val="99"/>
    <w:rsid w:val="00DF2F19"/>
  </w:style>
  <w:style w:type="table" w:styleId="TableGrid">
    <w:name w:val="Table Grid"/>
    <w:basedOn w:val="TableNormal"/>
    <w:uiPriority w:val="39"/>
    <w:rsid w:val="00222F6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MapStyle1" w:customStyle="1">
    <w:name w:val="Map Style1"/>
    <w:basedOn w:val="Heading1"/>
    <w:next w:val="Heading1"/>
    <w:link w:val="MapStyle1Char"/>
    <w:qFormat/>
    <w:rsid w:val="00D83B2B"/>
    <w:pPr>
      <w:spacing w:line="240" w:lineRule="auto"/>
    </w:pPr>
    <w:rPr>
      <w:b w:val="0"/>
    </w:rPr>
  </w:style>
  <w:style w:type="paragraph" w:styleId="TableParagraph" w:customStyle="1">
    <w:name w:val="Table Paragraph"/>
    <w:basedOn w:val="Normal"/>
    <w:uiPriority w:val="1"/>
    <w:qFormat/>
    <w:rsid w:val="00247605"/>
    <w:pPr>
      <w:widowControl w:val="0"/>
      <w:autoSpaceDE w:val="0"/>
      <w:autoSpaceDN w:val="0"/>
      <w:spacing w:before="58" w:after="0" w:line="240" w:lineRule="auto"/>
    </w:pPr>
    <w:rPr>
      <w:rFonts w:ascii="Arial" w:hAnsi="Arial" w:eastAsia="Arial" w:cs="Arial"/>
      <w:lang w:bidi="en-US"/>
    </w:rPr>
  </w:style>
  <w:style w:type="character" w:styleId="MapStyle1Char" w:customStyle="1">
    <w:name w:val="Map Style1 Char"/>
    <w:basedOn w:val="Heading1Char"/>
    <w:link w:val="MapStyle1"/>
    <w:rsid w:val="00D83B2B"/>
    <w:rPr>
      <w:rFonts w:ascii="Calibri" w:hAnsi="Calibri" w:eastAsiaTheme="majorEastAsia" w:cstheme="majorBidi"/>
      <w:b w:val="0"/>
      <w:i/>
      <w:color w:val="000000" w:themeColor="text1"/>
      <w:sz w:val="36"/>
      <w:szCs w:val="32"/>
    </w:rPr>
  </w:style>
  <w:style w:type="paragraph" w:styleId="ListParagraph">
    <w:name w:val="List Paragraph"/>
    <w:basedOn w:val="Normal"/>
    <w:uiPriority w:val="34"/>
    <w:qFormat/>
    <w:rsid w:val="00307264"/>
    <w:pPr>
      <w:widowControl w:val="0"/>
      <w:autoSpaceDE w:val="0"/>
      <w:autoSpaceDN w:val="0"/>
      <w:spacing w:after="0" w:line="240" w:lineRule="auto"/>
      <w:ind w:left="720"/>
      <w:contextualSpacing/>
    </w:pPr>
    <w:rPr>
      <w:rFonts w:ascii="Arial" w:hAnsi="Arial" w:eastAsia="Arial" w:cs="Arial"/>
      <w:lang w:bidi="en-US"/>
    </w:rPr>
  </w:style>
  <w:style w:type="character" w:styleId="Hyperlink">
    <w:name w:val="Hyperlink"/>
    <w:basedOn w:val="DefaultParagraphFont"/>
    <w:uiPriority w:val="99"/>
    <w:unhideWhenUsed/>
    <w:rsid w:val="00307264"/>
    <w:rPr>
      <w:color w:val="0563C1" w:themeColor="hyperlink"/>
      <w:u w:val="single"/>
    </w:rPr>
  </w:style>
  <w:style w:type="character" w:styleId="Heading2Char" w:customStyle="1">
    <w:name w:val="Heading 2 Char"/>
    <w:basedOn w:val="DefaultParagraphFont"/>
    <w:link w:val="Heading2"/>
    <w:uiPriority w:val="9"/>
    <w:rsid w:val="00E50936"/>
    <w:rPr>
      <w:rFonts w:ascii="Calibri" w:hAnsi="Calibri" w:eastAsia="Calibri" w:cs="Calibri"/>
      <w:b/>
      <w:bCs/>
      <w:lang w:bidi="en-US"/>
    </w:rPr>
  </w:style>
  <w:style w:type="paragraph" w:styleId="NoSpacing">
    <w:name w:val="No Spacing"/>
    <w:uiPriority w:val="1"/>
    <w:qFormat/>
    <w:rsid w:val="0002348B"/>
    <w:pPr>
      <w:spacing w:after="0" w:line="240" w:lineRule="auto"/>
    </w:pPr>
  </w:style>
  <w:style w:type="character" w:styleId="UnresolvedMention">
    <w:name w:val="Unresolved Mention"/>
    <w:basedOn w:val="DefaultParagraphFont"/>
    <w:uiPriority w:val="99"/>
    <w:semiHidden/>
    <w:unhideWhenUsed/>
    <w:rsid w:val="00275B1E"/>
    <w:rPr>
      <w:color w:val="605E5C"/>
      <w:shd w:val="clear" w:color="auto" w:fill="E1DFDD"/>
    </w:rPr>
  </w:style>
  <w:style w:type="character" w:styleId="sccourseinline" w:customStyle="1">
    <w:name w:val="sc_courseinline"/>
    <w:basedOn w:val="DefaultParagraphFont"/>
    <w:rsid w:val="00AB0A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2700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header" Target="header2.xml" Id="rId18" /><Relationship Type="http://schemas.openxmlformats.org/officeDocument/2006/relationships/customXml" Target="../customXml/item3.xml" Id="rId3" /><Relationship Type="http://schemas.openxmlformats.org/officeDocument/2006/relationships/hyperlink" Target="https://msjc.edu/careereducation/cwee/index.html" TargetMode="External" Id="rId21"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header" Target="header3.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theme" Target="theme/theme1.xml" Id="rId23"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fontTable" Target="fontTable.xml" Id="rId22" /><Relationship Type="http://schemas.openxmlformats.org/officeDocument/2006/relationships/header" Target="header4.xml" Id="Rcc3ccd12fb0f47c7" /><Relationship Type="http://schemas.openxmlformats.org/officeDocument/2006/relationships/header" Target="header5.xml" Id="Reafde64a1e5e44be" /><Relationship Type="http://schemas.openxmlformats.org/officeDocument/2006/relationships/header" Target="header6.xml" Id="R7c0664dbc3614fc7" /><Relationship Type="http://schemas.openxmlformats.org/officeDocument/2006/relationships/header" Target="header7.xml" Id="Rdef07af507e949fc" /><Relationship Type="http://schemas.openxmlformats.org/officeDocument/2006/relationships/header" Target="header8.xml" Id="Ra9c8aad33c424b78" /><Relationship Type="http://schemas.openxmlformats.org/officeDocument/2006/relationships/header" Target="header9.xml" Id="R45e8203eb9614cdf" /><Relationship Type="http://schemas.openxmlformats.org/officeDocument/2006/relationships/hyperlink" Target="https://www.msjc.edu/hub/" TargetMode="External" Id="R6cc7415fedfc4af9" /><Relationship Type="http://schemas.openxmlformats.org/officeDocument/2006/relationships/hyperlink" Target="https://catalog.msjc.edu/instructional-programs/" TargetMode="External" Id="Rbe726b876b0c467d" /><Relationship Type="http://schemas.openxmlformats.org/officeDocument/2006/relationships/hyperlink" Target="http://msjc.emsicc.com" TargetMode="External" Id="R2b475e1693134a55" /></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_rels/header3.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10A114F9EFCE448AD1E77755190AD0A" ma:contentTypeVersion="13" ma:contentTypeDescription="Create a new document." ma:contentTypeScope="" ma:versionID="2f517b0338a41645b4dca46d23818177">
  <xsd:schema xmlns:xsd="http://www.w3.org/2001/XMLSchema" xmlns:xs="http://www.w3.org/2001/XMLSchema" xmlns:p="http://schemas.microsoft.com/office/2006/metadata/properties" xmlns:ns3="6c93fbd5-02c0-42dd-8e1b-ffe896c8dd91" xmlns:ns4="b90fba62-09fc-4280-a4e1-1c3f63f74f91" targetNamespace="http://schemas.microsoft.com/office/2006/metadata/properties" ma:root="true" ma:fieldsID="99fe5107eec44a9375340f859a90e41b" ns3:_="" ns4:_="">
    <xsd:import namespace="6c93fbd5-02c0-42dd-8e1b-ffe896c8dd91"/>
    <xsd:import namespace="b90fba62-09fc-4280-a4e1-1c3f63f74f9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93fbd5-02c0-42dd-8e1b-ffe896c8dd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0fba62-09fc-4280-a4e1-1c3f63f74f9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9FD583-626F-4B9D-A0DA-71BFBAD994A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93EC81C-1051-4F16-9D1C-2C152ED44AB9}">
  <ds:schemaRefs>
    <ds:schemaRef ds:uri="http://schemas.microsoft.com/sharepoint/v3/contenttype/forms"/>
  </ds:schemaRefs>
</ds:datastoreItem>
</file>

<file path=customXml/itemProps3.xml><?xml version="1.0" encoding="utf-8"?>
<ds:datastoreItem xmlns:ds="http://schemas.openxmlformats.org/officeDocument/2006/customXml" ds:itemID="{A2AA42A0-76A4-4FB7-9852-3383D4A236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93fbd5-02c0-42dd-8e1b-ffe896c8dd91"/>
    <ds:schemaRef ds:uri="b90fba62-09fc-4280-a4e1-1c3f63f74f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2729E1-3B37-4F11-91F7-8155803CC6BA}">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AUD_AA</dc:title>
  <dc:subject/>
  <dc:creator>Rhonda Nishimoto</dc:creator>
  <keywords/>
  <dc:description/>
  <lastModifiedBy>Meghan Basgall</lastModifiedBy>
  <revision>16</revision>
  <dcterms:created xsi:type="dcterms:W3CDTF">2021-02-17T22:12:00.0000000Z</dcterms:created>
  <dcterms:modified xsi:type="dcterms:W3CDTF">2023-05-08T22:34:51.8764643Z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0x010100610A114F9EFCE448AD1E77755190AD0A</vt:lpwstr>
  </property>
</Properties>
</file>