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mc:Ignorable="w14 w15 w16se w16cid w16 w16cex w16sdtdh wp14">
  <w:body>
    <w:p w:rsidRPr="003D7F22" w:rsidR="00453B7D" w:rsidP="00605D29" w:rsidRDefault="00453B7D" w14:paraId="7FDAEC41" w14:textId="555B2A97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Audio </w:t>
      </w:r>
      <w:r w:rsidR="007B7C50">
        <w:rPr>
          <w:rFonts w:ascii="Times New Roman" w:hAnsi="Times New Roman" w:cs="Times New Roman"/>
          <w:b/>
          <w:bCs/>
          <w:i/>
          <w:iCs/>
          <w:sz w:val="36"/>
          <w:szCs w:val="36"/>
        </w:rPr>
        <w:t>Production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Pr="00EB47E0">
        <w:rPr>
          <w:rFonts w:ascii="Times New Roman" w:hAnsi="Times New Roman" w:cs="Times New Roman"/>
          <w:b/>
          <w:bCs/>
          <w:i/>
          <w:iCs/>
          <w:sz w:val="36"/>
          <w:szCs w:val="36"/>
        </w:rPr>
        <w:t>Certificate</w:t>
      </w:r>
    </w:p>
    <w:p w:rsidR="00453B7D" w:rsidP="0067051E" w:rsidRDefault="00453B7D" w14:paraId="43EEF257" w14:textId="7A6E590D">
      <w:pPr>
        <w:spacing w:line="216" w:lineRule="auto"/>
        <w:rPr>
          <w:rFonts w:cstheme="minorHAnsi"/>
        </w:rPr>
      </w:pPr>
      <w:r w:rsidRPr="00201349">
        <w:rPr>
          <w:rFonts w:cstheme="minorHAnsi"/>
        </w:rPr>
        <w:t>Looking to break into the recording industry</w:t>
      </w:r>
      <w:proofErr w:type="gramStart"/>
      <w:r w:rsidRPr="00201349">
        <w:rPr>
          <w:rFonts w:cstheme="minorHAnsi"/>
        </w:rPr>
        <w:t xml:space="preserve">? </w:t>
      </w:r>
      <w:proofErr w:type="gramEnd"/>
      <w:r w:rsidRPr="00201349">
        <w:rPr>
          <w:rFonts w:cstheme="minorHAnsi"/>
        </w:rPr>
        <w:t>Want to produce better audio for yourself and clients</w:t>
      </w:r>
      <w:proofErr w:type="gramStart"/>
      <w:r w:rsidRPr="00201349">
        <w:rPr>
          <w:rFonts w:cstheme="minorHAnsi"/>
        </w:rPr>
        <w:t xml:space="preserve">? </w:t>
      </w:r>
      <w:proofErr w:type="gramEnd"/>
      <w:r w:rsidRPr="00201349">
        <w:rPr>
          <w:rFonts w:cstheme="minorHAnsi"/>
        </w:rPr>
        <w:t>In the Audio Technology program, we recognize that the need for quality audio design is essential for any content creator in the field today</w:t>
      </w:r>
      <w:proofErr w:type="gramStart"/>
      <w:r w:rsidRPr="00201349">
        <w:rPr>
          <w:rFonts w:cstheme="minorHAnsi"/>
        </w:rPr>
        <w:t xml:space="preserve">. </w:t>
      </w:r>
      <w:proofErr w:type="gramEnd"/>
      <w:r w:rsidRPr="00201349">
        <w:rPr>
          <w:rFonts w:cstheme="minorHAnsi"/>
        </w:rPr>
        <w:t>We focus on current industry trends in hardware and software to equip you with the tools and certification you need to become a next-generation producer</w:t>
      </w:r>
      <w:r w:rsidR="00D07F9A">
        <w:rPr>
          <w:rFonts w:cstheme="minorHAnsi"/>
        </w:rPr>
        <w:t>.</w:t>
      </w:r>
    </w:p>
    <w:p w:rsidRPr="00AC4A21" w:rsidR="0067051E" w:rsidP="671C13D4" w:rsidRDefault="0067051E" w14:textId="2B03981A" w14:paraId="556100C0">
      <w:pPr>
        <w:spacing w:after="120" w:line="216" w:lineRule="auto"/>
        <w:rPr>
          <w:rFonts w:cs="Calibri" w:cstheme="minorAscii"/>
          <w:color w:val="231F20"/>
        </w:rPr>
        <w:sectPr w:rsidRPr="00AC4A21" w:rsidR="008E1CE1" w:rsidSect="00FE5239">
          <w:footerReference w:type="default" r:id="rId12"/>
          <w:headerReference w:type="first" r:id="rId13"/>
          <w:footerReference w:type="first" r:id="rId14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  <w:headerReference w:type="default" r:id="Rdb65e10431d4448e"/>
        </w:sectPr>
      </w:pPr>
      <w:r w:rsidRPr="671C13D4" w:rsidR="0067051E">
        <w:rPr>
          <w:rFonts w:cs="Calibri" w:cstheme="minorAscii"/>
          <w:b w:val="1"/>
          <w:bCs w:val="1"/>
          <w:i w:val="1"/>
          <w:iCs w:val="1"/>
          <w:color w:val="231F20"/>
        </w:rPr>
        <w:t>Please</w:t>
      </w:r>
      <w:r w:rsidRPr="671C13D4" w:rsidR="0067051E">
        <w:rPr>
          <w:rFonts w:cs="Calibri" w:cstheme="minorAscii"/>
          <w:b w:val="1"/>
          <w:bCs w:val="1"/>
          <w:i w:val="1"/>
          <w:iCs w:val="1"/>
          <w:color w:val="231F20"/>
          <w:spacing w:val="-22"/>
        </w:rPr>
        <w:t xml:space="preserve"> </w:t>
      </w:r>
      <w:r w:rsidRPr="671C13D4" w:rsidR="0067051E">
        <w:rPr>
          <w:rFonts w:cs="Calibri" w:cstheme="minorAscii"/>
          <w:b w:val="1"/>
          <w:bCs w:val="1"/>
          <w:i w:val="1"/>
          <w:iCs w:val="1"/>
          <w:color w:val="231F20"/>
        </w:rPr>
        <w:t>see</w:t>
      </w:r>
      <w:r w:rsidRPr="671C13D4" w:rsidR="0067051E">
        <w:rPr>
          <w:rFonts w:cs="Calibri" w:cstheme="minorAscii"/>
          <w:b w:val="1"/>
          <w:bCs w:val="1"/>
          <w:i w:val="1"/>
          <w:iCs w:val="1"/>
          <w:color w:val="231F20"/>
          <w:spacing w:val="-22"/>
        </w:rPr>
        <w:t xml:space="preserve"> </w:t>
      </w:r>
      <w:r w:rsidRPr="671C13D4" w:rsidR="0067051E">
        <w:rPr>
          <w:rFonts w:cs="Calibri" w:cstheme="minorAscii"/>
          <w:b w:val="1"/>
          <w:bCs w:val="1"/>
          <w:i w:val="1"/>
          <w:iCs w:val="1"/>
          <w:color w:val="231F20"/>
        </w:rPr>
        <w:t>a</w:t>
      </w:r>
      <w:r w:rsidRPr="671C13D4" w:rsidR="0067051E">
        <w:rPr>
          <w:rFonts w:cs="Calibri" w:cstheme="minorAscii"/>
          <w:b w:val="1"/>
          <w:bCs w:val="1"/>
          <w:i w:val="1"/>
          <w:iCs w:val="1"/>
          <w:color w:val="231F20"/>
          <w:spacing w:val="-22"/>
        </w:rPr>
        <w:t xml:space="preserve"> </w:t>
      </w:r>
      <w:r w:rsidRPr="671C13D4" w:rsidR="0067051E">
        <w:rPr>
          <w:rFonts w:cs="Calibri" w:cstheme="minorAscii"/>
          <w:b w:val="1"/>
          <w:bCs w:val="1"/>
          <w:i w:val="1"/>
          <w:iCs w:val="1"/>
          <w:color w:val="231F20"/>
        </w:rPr>
        <w:t xml:space="preserve">Pathways </w:t>
      </w:r>
      <w:r w:rsidRPr="671C13D4" w:rsidR="00521B03">
        <w:rPr>
          <w:rFonts w:cs="Calibri" w:cstheme="minorAscii"/>
          <w:b w:val="1"/>
          <w:bCs w:val="1"/>
          <w:i w:val="1"/>
          <w:iCs w:val="1"/>
          <w:color w:val="231F20"/>
          <w:spacing w:val="-22"/>
        </w:rPr>
        <w:t>C</w:t>
      </w:r>
      <w:r w:rsidRPr="671C13D4" w:rsidR="00521B03">
        <w:rPr>
          <w:rFonts w:cs="Calibri" w:cstheme="minorAscii"/>
          <w:b w:val="1"/>
          <w:bCs w:val="1"/>
          <w:i w:val="1"/>
          <w:iCs w:val="1"/>
          <w:color w:val="231F20"/>
        </w:rPr>
        <w:t>ounselor</w:t>
      </w:r>
      <w:r w:rsidRPr="671C13D4" w:rsidR="00521B03">
        <w:rPr>
          <w:rFonts w:cs="Calibri" w:cstheme="minorAscii"/>
          <w:b w:val="1"/>
          <w:bCs w:val="1"/>
          <w:i w:val="1"/>
          <w:iCs w:val="1"/>
          <w:color w:val="231F20"/>
          <w:spacing w:val="-17"/>
        </w:rPr>
        <w:t>:</w:t>
      </w:r>
      <w:r w:rsidRPr="671C13D4" w:rsidR="0067051E">
        <w:rPr>
          <w:rFonts w:cs="Calibri" w:cstheme="minorAscii"/>
          <w:b w:val="1"/>
          <w:bCs w:val="1"/>
          <w:i w:val="1"/>
          <w:iCs w:val="1"/>
          <w:color w:val="231F20"/>
          <w:spacing w:val="-17"/>
        </w:rPr>
        <w:t xml:space="preserve"> </w:t>
      </w:r>
      <w:r w:rsidRPr="671C13D4" w:rsidR="0067051E">
        <w:rPr>
          <w:rFonts w:cs="Calibri" w:cstheme="minorAscii"/>
          <w:color w:val="231F20"/>
        </w:rPr>
        <w:t>Create</w:t>
      </w:r>
      <w:r w:rsidRPr="671C13D4" w:rsidR="0067051E">
        <w:rPr>
          <w:rFonts w:cs="Calibri" w:cstheme="minorAscii"/>
          <w:color w:val="231F20"/>
          <w:spacing w:val="-17"/>
        </w:rPr>
        <w:t xml:space="preserve"> </w:t>
      </w:r>
      <w:r w:rsidRPr="671C13D4" w:rsidR="0067051E">
        <w:rPr>
          <w:rFonts w:cs="Calibri" w:cstheme="minorAscii"/>
          <w:color w:val="231F20"/>
        </w:rPr>
        <w:t>an</w:t>
      </w:r>
      <w:r w:rsidRPr="671C13D4" w:rsidR="0067051E">
        <w:rPr>
          <w:rFonts w:cs="Calibri" w:cstheme="minorAscii"/>
          <w:color w:val="231F20"/>
          <w:spacing w:val="-18"/>
        </w:rPr>
        <w:t xml:space="preserve"> </w:t>
      </w:r>
      <w:r w:rsidRPr="671C13D4" w:rsidR="0067051E">
        <w:rPr>
          <w:rFonts w:cs="Calibri" w:cstheme="minorAscii"/>
          <w:color w:val="231F20"/>
        </w:rPr>
        <w:t>education</w:t>
      </w:r>
      <w:r w:rsidRPr="671C13D4" w:rsidR="0067051E">
        <w:rPr>
          <w:rFonts w:cs="Calibri" w:cstheme="minorAscii"/>
          <w:color w:val="231F20"/>
          <w:spacing w:val="-17"/>
        </w:rPr>
        <w:t xml:space="preserve"> </w:t>
      </w:r>
      <w:r w:rsidRPr="671C13D4" w:rsidR="0067051E">
        <w:rPr>
          <w:rFonts w:cs="Calibri" w:cstheme="minorAscii"/>
          <w:color w:val="231F20"/>
        </w:rPr>
        <w:t>plan</w:t>
      </w:r>
      <w:r w:rsidRPr="671C13D4" w:rsidR="0067051E">
        <w:rPr>
          <w:rFonts w:cs="Calibri" w:cstheme="minorAscii"/>
          <w:color w:val="231F20"/>
          <w:spacing w:val="-17"/>
        </w:rPr>
        <w:t xml:space="preserve"> c</w:t>
      </w:r>
      <w:r w:rsidRPr="671C13D4" w:rsidR="0067051E">
        <w:rPr>
          <w:rFonts w:cs="Calibri" w:cstheme="minorAscii"/>
          <w:color w:val="231F20"/>
        </w:rPr>
        <w:t>ustomized</w:t>
      </w:r>
      <w:r w:rsidRPr="671C13D4" w:rsidR="0067051E">
        <w:rPr>
          <w:rFonts w:cs="Calibri" w:cstheme="minorAscii"/>
          <w:color w:val="231F20"/>
          <w:spacing w:val="-19"/>
        </w:rPr>
        <w:t xml:space="preserve"> </w:t>
      </w:r>
      <w:r w:rsidRPr="671C13D4" w:rsidR="0067051E">
        <w:rPr>
          <w:rFonts w:cs="Calibri" w:cstheme="minorAscii"/>
          <w:color w:val="231F20"/>
        </w:rPr>
        <w:t>to</w:t>
      </w:r>
      <w:r w:rsidRPr="671C13D4" w:rsidR="0067051E">
        <w:rPr>
          <w:rFonts w:cs="Calibri" w:cstheme="minorAscii"/>
          <w:color w:val="231F20"/>
          <w:spacing w:val="-19"/>
        </w:rPr>
        <w:t xml:space="preserve"> </w:t>
      </w:r>
      <w:r w:rsidRPr="671C13D4" w:rsidR="0067051E">
        <w:rPr>
          <w:rFonts w:cs="Calibri" w:cstheme="minorAscii"/>
          <w:color w:val="231F20"/>
        </w:rPr>
        <w:t>meet</w:t>
      </w:r>
      <w:r w:rsidRPr="671C13D4" w:rsidR="0067051E">
        <w:rPr>
          <w:rFonts w:cs="Calibri" w:cstheme="minorAscii"/>
          <w:color w:val="231F20"/>
          <w:spacing w:val="-20"/>
        </w:rPr>
        <w:t xml:space="preserve"> </w:t>
      </w:r>
      <w:r w:rsidRPr="671C13D4" w:rsidR="0067051E">
        <w:rPr>
          <w:rFonts w:cs="Calibri" w:cstheme="minorAscii"/>
          <w:color w:val="231F20"/>
        </w:rPr>
        <w:t>your</w:t>
      </w:r>
      <w:r w:rsidRPr="671C13D4" w:rsidR="0067051E">
        <w:rPr>
          <w:rFonts w:cs="Calibri" w:cstheme="minorAscii"/>
          <w:color w:val="231F20"/>
          <w:spacing w:val="-19"/>
        </w:rPr>
        <w:t xml:space="preserve"> </w:t>
      </w:r>
      <w:r w:rsidRPr="671C13D4" w:rsidR="0067051E">
        <w:rPr>
          <w:rFonts w:cs="Calibri" w:cstheme="minorAscii"/>
          <w:color w:val="231F20"/>
        </w:rPr>
        <w:t>needs</w:t>
      </w:r>
      <w:r w:rsidRPr="671C13D4" w:rsidR="0067051E">
        <w:rPr>
          <w:rFonts w:cs="Calibri" w:cstheme="minorAscii"/>
          <w:color w:val="231F20"/>
          <w:w w:val="105"/>
        </w:rPr>
        <w:t xml:space="preserve">.  </w:t>
      </w:r>
      <w:hyperlink w:history="1" r:id="Rb926de91ab5049b7">
        <w:r w:rsidRPr="671C13D4" w:rsidR="000848E5">
          <w:rPr>
            <w:rStyle w:val="Hyperlink"/>
            <w:rFonts w:cs="Calibri" w:cstheme="minorAscii"/>
            <w:w w:val="105"/>
          </w:rPr>
          <w:t>Contact a Counselor</w:t>
        </w:r>
      </w:hyperlink>
    </w:p>
    <w:p w:rsidRPr="00DB0AA6" w:rsidR="008E1CE1" w:rsidP="00AC4A21" w:rsidRDefault="008E1CE1" w14:paraId="04384DF5" w14:textId="785166AF">
      <w:pPr>
        <w:pStyle w:val="Heading10"/>
      </w:pPr>
      <w:r w:rsidRPr="00DB0AA6">
        <w:t xml:space="preserve">Transfer Majors/Award </w:t>
      </w:r>
      <w:r>
        <w:t>Focus</w:t>
      </w:r>
    </w:p>
    <w:p w:rsidRPr="00D07F9A" w:rsidR="00D07F9A" w:rsidP="00D07F9A" w:rsidRDefault="00D07F9A" w14:paraId="20E0E75E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D07F9A">
        <w:rPr>
          <w:rFonts w:asciiTheme="minorHAnsi" w:hAnsiTheme="minorHAnsi" w:cstheme="minorHAnsi"/>
          <w:sz w:val="20"/>
          <w:szCs w:val="20"/>
        </w:rPr>
        <w:t>Film, Television and Electronic Media, A.S.-T CSU</w:t>
      </w:r>
    </w:p>
    <w:p w:rsidRPr="00D07F9A" w:rsidR="00D07F9A" w:rsidP="00D07F9A" w:rsidRDefault="00D07F9A" w14:paraId="6F18CF39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D07F9A">
        <w:rPr>
          <w:rFonts w:asciiTheme="minorHAnsi" w:hAnsiTheme="minorHAnsi" w:cstheme="minorHAnsi"/>
          <w:sz w:val="20"/>
          <w:szCs w:val="20"/>
        </w:rPr>
        <w:t xml:space="preserve">Audio Technology, A.A. </w:t>
      </w:r>
    </w:p>
    <w:p w:rsidRPr="00D07F9A" w:rsidR="00D07F9A" w:rsidP="00D07F9A" w:rsidRDefault="00D07F9A" w14:paraId="25D2A1E3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D07F9A">
        <w:rPr>
          <w:rFonts w:asciiTheme="minorHAnsi" w:hAnsiTheme="minorHAnsi" w:cstheme="minorHAnsi"/>
          <w:sz w:val="20"/>
          <w:szCs w:val="20"/>
        </w:rPr>
        <w:t>Audio Technology Certificate</w:t>
      </w:r>
    </w:p>
    <w:p w:rsidRPr="007B70DE" w:rsidR="00CD74E2" w:rsidP="00AC4A21" w:rsidRDefault="007B70DE" w14:paraId="2715CE70" w14:textId="5A3CAF43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:rsidRPr="00945659" w:rsidR="00CD74E2" w:rsidP="00CD74E2" w:rsidRDefault="0084524B" w14:paraId="54241E91" w14:textId="11B4B3C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Pr="00945659" w:rsidR="006363D8">
        <w:rPr>
          <w:rFonts w:asciiTheme="minorHAnsi" w:hAnsiTheme="minorHAnsi" w:cstheme="minorHAnsi"/>
          <w:sz w:val="20"/>
          <w:szCs w:val="20"/>
        </w:rPr>
        <w:t xml:space="preserve"> Pattern</w:t>
      </w:r>
      <w:r w:rsidR="00D07F9A">
        <w:rPr>
          <w:rFonts w:asciiTheme="minorHAnsi" w:hAnsiTheme="minorHAnsi" w:cstheme="minorHAnsi"/>
          <w:sz w:val="20"/>
          <w:szCs w:val="20"/>
        </w:rPr>
        <w:t>: n/a</w:t>
      </w:r>
    </w:p>
    <w:p w:rsidRPr="008E1CE1" w:rsidR="008E1CE1" w:rsidP="671C13D4" w:rsidRDefault="008E1CE1" w14:paraId="4BBD8445" w14:textId="1A7B87B8">
      <w:pPr>
        <w:pStyle w:val="ListParagraph"/>
        <w:numPr>
          <w:ilvl w:val="0"/>
          <w:numId w:val="4"/>
        </w:numPr>
        <w:rPr/>
        <w:sectPr w:rsidRPr="008E1CE1" w:rsidR="008E1CE1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  <w:headerReference w:type="default" r:id="Ref84fe1d3cf249d9"/>
        </w:sectPr>
      </w:pPr>
      <w:r w:rsidRPr="671C13D4" w:rsidR="00CD74E2">
        <w:rPr>
          <w:rFonts w:ascii="Calibri" w:hAnsi="Calibri" w:cs="Calibri" w:asciiTheme="minorAscii" w:hAnsiTheme="minorAscii" w:cstheme="minorAscii"/>
          <w:sz w:val="20"/>
          <w:szCs w:val="20"/>
        </w:rPr>
        <w:t xml:space="preserve">Total Units: </w:t>
      </w:r>
      <w:r w:rsidRPr="671C13D4" w:rsidR="00AE30F1">
        <w:rPr>
          <w:rFonts w:ascii="Calibri" w:hAnsi="Calibri" w:cs="Calibri" w:asciiTheme="minorAscii" w:hAnsiTheme="minorAscii" w:cstheme="minorAscii"/>
          <w:sz w:val="20"/>
          <w:szCs w:val="20"/>
        </w:rPr>
        <w:t>24</w:t>
      </w:r>
    </w:p>
    <w:p w:rsidRPr="009C5953" w:rsidR="00BB5431" w:rsidP="671C13D4" w:rsidRDefault="0067051E" w14:paraId="64E88867" w14:textId="1BF847BE">
      <w:pPr>
        <w:spacing w:after="0"/>
        <w:ind w:left="1080"/>
        <w:rPr>
          <w:rFonts w:cs="Calibri" w:cstheme="minorAscii"/>
          <w:color w:val="0563C1" w:themeColor="hyperlink"/>
          <w:sz w:val="20"/>
          <w:szCs w:val="20"/>
          <w:u w:val="single"/>
        </w:rPr>
      </w:pPr>
      <w:r w:rsidRPr="671C13D4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Program</w:t>
      </w:r>
      <w:r w:rsidRPr="671C13D4" w:rsidR="0067051E">
        <w:rPr>
          <w:rFonts w:cs="Calibri" w:cstheme="minorAscii"/>
          <w:b w:val="1"/>
          <w:bCs w:val="1"/>
          <w:color w:val="231F20"/>
          <w:spacing w:val="-23"/>
          <w:w w:val="105"/>
          <w:sz w:val="20"/>
          <w:szCs w:val="20"/>
        </w:rPr>
        <w:t xml:space="preserve"> </w:t>
      </w:r>
      <w:r w:rsidRPr="671C13D4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maps</w:t>
      </w:r>
      <w:r w:rsidRPr="671C13D4" w:rsidR="0067051E">
        <w:rPr>
          <w:rFonts w:cs="Calibri" w:cstheme="minorAscii"/>
          <w:color w:val="231F20"/>
          <w:w w:val="105"/>
          <w:sz w:val="20"/>
          <w:szCs w:val="20"/>
        </w:rPr>
        <w:t xml:space="preserve"> </w:t>
      </w:r>
      <w:r w:rsidRPr="671C13D4" w:rsidR="0067051E">
        <w:rPr>
          <w:rFonts w:cs="Calibri" w:cstheme="minorAscii"/>
          <w:color w:val="231F20"/>
          <w:w w:val="105"/>
          <w:sz w:val="20"/>
          <w:szCs w:val="20"/>
        </w:rPr>
        <w:t xml:space="preserve">indicate</w:t>
      </w:r>
      <w:r w:rsidRPr="671C13D4" w:rsidR="0067051E">
        <w:rPr>
          <w:rFonts w:cs="Calibri" w:cstheme="minorAscii"/>
          <w:color w:val="231F20"/>
          <w:w w:val="105"/>
          <w:sz w:val="20"/>
          <w:szCs w:val="20"/>
        </w:rPr>
        <w:t xml:space="preserve"> the major coursework and </w:t>
      </w:r>
      <w:r w:rsidRPr="671C13D4" w:rsidR="0067051E">
        <w:rPr>
          <w:rFonts w:cs="Calibri" w:cstheme="minorAscii"/>
          <w:color w:val="231F20"/>
          <w:w w:val="105"/>
          <w:sz w:val="20"/>
          <w:szCs w:val="20"/>
        </w:rPr>
        <w:t>recommended</w:t>
      </w:r>
      <w:r w:rsidRPr="671C13D4" w:rsidR="0067051E">
        <w:rPr>
          <w:rFonts w:cs="Calibri" w:cstheme="minorAsci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Some of the courses listed may be substituted by another course</w:t>
      </w:r>
      <w:r w:rsidRPr="671C13D4" w:rsidR="0067051E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671C13D4" w:rsidR="0067051E">
        <w:rPr>
          <w:rFonts w:cs="Calibri" w:cstheme="minorAscii"/>
          <w:color w:val="231F20"/>
          <w:w w:val="105"/>
          <w:sz w:val="20"/>
          <w:szCs w:val="20"/>
        </w:rPr>
        <w:t xml:space="preserve">Please view these options in the official course </w:t>
      </w:r>
      <w:hyperlink w:history="1" w:anchor="requirementstext" r:id="rId17">
        <w:r w:rsidRPr="671C13D4" w:rsidR="0067051E">
          <w:rPr>
            <w:rStyle w:val="Hyperlink"/>
            <w:rFonts w:cs="Calibri" w:cstheme="minorAscii"/>
            <w:sz w:val="20"/>
            <w:szCs w:val="20"/>
          </w:rPr>
          <w:t>catalog</w:t>
        </w:r>
      </w:hyperlink>
    </w:p>
    <w:p w:rsidRPr="009D61FA" w:rsidR="009D0498" w:rsidP="00605D29" w:rsidRDefault="009D0498" w14:paraId="1FF0D769" w14:textId="1877AAD7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D07F9A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10350" w:type="dxa"/>
        <w:jc w:val="center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190"/>
        <w:gridCol w:w="5714"/>
        <w:gridCol w:w="1313"/>
      </w:tblGrid>
      <w:tr w:rsidR="009D0498" w:rsidTr="22FEAE07" w14:paraId="42655BE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9D0498" w:rsidP="00B97C2C" w:rsidRDefault="009D0498" w14:paraId="75848BBE" w14:textId="1B63887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0" w:type="dxa"/>
            <w:tcMar/>
          </w:tcPr>
          <w:p w:rsidRPr="00AF5BE0" w:rsidR="009D0498" w:rsidP="00B97C2C" w:rsidRDefault="009D0498" w14:paraId="78F1E57E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14" w:type="dxa"/>
            <w:tcMar/>
          </w:tcPr>
          <w:p w:rsidRPr="00AF5BE0" w:rsidR="009D0498" w:rsidP="00B97C2C" w:rsidRDefault="009D0498" w14:paraId="72FDFB25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9D0498" w:rsidP="00B97C2C" w:rsidRDefault="009D0498" w14:paraId="1498BBB2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D07F9A" w:rsidTr="22FEAE07" w14:paraId="3DA5176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D07F9A" w:rsidP="00D07F9A" w:rsidRDefault="00D07F9A" w14:paraId="458293C4" w14:textId="2894AFA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0" w:type="dxa"/>
            <w:tcMar/>
          </w:tcPr>
          <w:p w:rsidRPr="008E1CE1" w:rsidR="00D07F9A" w:rsidP="00D07F9A" w:rsidRDefault="00D07F9A" w14:paraId="3D6B958D" w14:textId="7B317A2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2E2ECC">
              <w:rPr>
                <w:rFonts w:ascii="Calibri" w:hAnsi="Calibri" w:cs="Calibri"/>
                <w:color w:val="000000"/>
                <w:bdr w:val="none" w:color="auto" w:sz="0" w:space="0" w:frame="1"/>
              </w:rPr>
              <w:t>AUD-140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14" w:type="dxa"/>
            <w:tcMar/>
          </w:tcPr>
          <w:p w:rsidRPr="008E1CE1" w:rsidR="00D07F9A" w:rsidP="00D07F9A" w:rsidRDefault="00D07F9A" w14:paraId="635529C6" w14:textId="3428684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2E2ECC">
              <w:rPr>
                <w:rFonts w:ascii="Calibri" w:hAnsi="Calibri" w:cs="Calibri"/>
                <w:color w:val="000000"/>
              </w:rPr>
              <w:t>Beginning Studio Recording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8E1CE1" w:rsidR="00D07F9A" w:rsidP="00D07F9A" w:rsidRDefault="00D07F9A" w14:paraId="55306BD1" w14:textId="0D34A57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2E2ECC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D07F9A" w:rsidTr="22FEAE07" w14:paraId="0580D3DD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  <w:tcMar/>
          </w:tcPr>
          <w:p w:rsidRPr="00D07F9A" w:rsidR="00D07F9A" w:rsidP="00D07F9A" w:rsidRDefault="00D07F9A" w14:paraId="01809D06" w14:textId="6DD0E5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D07F9A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0" w:type="dxa"/>
            <w:shd w:val="clear" w:color="auto" w:fill="F2F2F2" w:themeFill="background1" w:themeFillShade="F2"/>
            <w:tcMar/>
          </w:tcPr>
          <w:p w:rsidRPr="008E1CE1" w:rsidR="00D07F9A" w:rsidP="00D07F9A" w:rsidRDefault="00D07F9A" w14:paraId="3E149C49" w14:textId="37BB7E06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2E2ECC">
              <w:rPr>
                <w:rFonts w:ascii="Calibri" w:hAnsi="Calibri" w:cs="Calibri"/>
                <w:color w:val="000000"/>
                <w:bdr w:val="none" w:color="auto" w:sz="0" w:space="0" w:frame="1"/>
              </w:rPr>
              <w:t>AUD-143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14" w:type="dxa"/>
            <w:shd w:val="clear" w:color="auto" w:fill="F2F2F2" w:themeFill="background1" w:themeFillShade="F2"/>
            <w:tcMar/>
          </w:tcPr>
          <w:p w:rsidRPr="008E1CE1" w:rsidR="00D07F9A" w:rsidP="00D07F9A" w:rsidRDefault="00D07F9A" w14:paraId="37BC83B3" w14:textId="1281E0B6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2E2ECC">
              <w:rPr>
                <w:rFonts w:ascii="Calibri" w:hAnsi="Calibri" w:cs="Calibri"/>
                <w:color w:val="000000"/>
              </w:rPr>
              <w:t xml:space="preserve">Pro Tools 101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shd w:val="clear" w:color="auto" w:fill="F2F2F2" w:themeFill="background1" w:themeFillShade="F2"/>
            <w:tcMar/>
          </w:tcPr>
          <w:p w:rsidRPr="008E1CE1" w:rsidR="00D07F9A" w:rsidP="00D07F9A" w:rsidRDefault="00D07F9A" w14:paraId="56152D89" w14:textId="27CE564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2E2ECC"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:rsidRPr="009D61FA" w:rsidR="00F003A4" w:rsidP="00605D29" w:rsidRDefault="00F003A4" w14:paraId="0C0802D9" w14:textId="7719F2A9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0E7439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10350" w:type="dxa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355"/>
        <w:gridCol w:w="5549"/>
        <w:gridCol w:w="1313"/>
      </w:tblGrid>
      <w:tr w:rsidRPr="00AF5BE0" w:rsidR="00F003A4" w:rsidTr="22FEAE07" w14:paraId="36A20F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003A4" w:rsidP="00AF5BE0" w:rsidRDefault="00F003A4" w14:paraId="2A61FD19" w14:textId="4005D9C8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5" w:type="dxa"/>
            <w:tcMar/>
          </w:tcPr>
          <w:p w:rsidRPr="00AF5BE0" w:rsidR="00F003A4" w:rsidP="00D50659" w:rsidRDefault="00F003A4" w14:paraId="0C377FC0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49" w:type="dxa"/>
            <w:tcMar/>
          </w:tcPr>
          <w:p w:rsidRPr="00AF5BE0" w:rsidR="00F003A4" w:rsidP="00D50659" w:rsidRDefault="00F003A4" w14:paraId="482CB028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003A4" w:rsidP="00AF5BE0" w:rsidRDefault="00F003A4" w14:paraId="756ECC5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D07F9A" w:rsidTr="22FEAE07" w14:paraId="792BE1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D07F9A" w:rsidP="00D07F9A" w:rsidRDefault="00D07F9A" w14:paraId="0232EEBF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5" w:type="dxa"/>
            <w:tcMar/>
          </w:tcPr>
          <w:p w:rsidRPr="008E1CE1" w:rsidR="00D07F9A" w:rsidP="00D07F9A" w:rsidRDefault="00D07F9A" w14:paraId="76FDD812" w14:textId="6CFD27C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2E2ECC">
              <w:rPr>
                <w:rFonts w:ascii="Calibri" w:hAnsi="Calibri" w:cs="Calibri"/>
                <w:color w:val="000000"/>
                <w:bdr w:val="none" w:color="auto" w:sz="0" w:space="0" w:frame="1"/>
              </w:rPr>
              <w:t>AUD-141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49" w:type="dxa"/>
            <w:tcMar/>
          </w:tcPr>
          <w:p w:rsidRPr="008E1CE1" w:rsidR="00D07F9A" w:rsidP="00D07F9A" w:rsidRDefault="00D07F9A" w14:paraId="03571DB6" w14:textId="46EB3A1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2E2ECC">
              <w:rPr>
                <w:rFonts w:ascii="Calibri" w:hAnsi="Calibri" w:cs="Calibri"/>
                <w:color w:val="000000"/>
              </w:rPr>
              <w:t>Intermediate Studio Recording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8E1CE1" w:rsidR="00D07F9A" w:rsidP="00D07F9A" w:rsidRDefault="00D07F9A" w14:paraId="401B7A34" w14:textId="4920142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2E2ECC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D07F9A" w:rsidTr="22FEAE07" w14:paraId="6BCE87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D07F9A" w:rsidR="00D07F9A" w:rsidP="00D07F9A" w:rsidRDefault="00D07F9A" w14:paraId="2371FA77" w14:textId="3E9455A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AF2624"/>
                <w:sz w:val="22"/>
              </w:rPr>
            </w:pPr>
            <w:r w:rsidRPr="00D07F9A">
              <w:rPr>
                <w:rFonts w:ascii="Webdings" w:hAnsi="Webdings" w:eastAsia="Webdings" w:cs="Webdings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5" w:type="dxa"/>
            <w:tcMar/>
          </w:tcPr>
          <w:p w:rsidRPr="008E1CE1" w:rsidR="00D07F9A" w:rsidP="00D07F9A" w:rsidRDefault="00D07F9A" w14:paraId="66A271EF" w14:textId="6EB2759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2E2ECC">
              <w:rPr>
                <w:rFonts w:ascii="Calibri" w:hAnsi="Calibri" w:cs="Calibri"/>
                <w:color w:val="000000"/>
                <w:bdr w:val="none" w:color="auto" w:sz="0" w:space="0" w:frame="1"/>
              </w:rPr>
              <w:t>AUD-145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49" w:type="dxa"/>
            <w:tcMar/>
          </w:tcPr>
          <w:p w:rsidRPr="008E1CE1" w:rsidR="00D07F9A" w:rsidP="00D07F9A" w:rsidRDefault="00D07F9A" w14:paraId="00F9BB57" w14:textId="72EF22C4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2E2ECC">
              <w:rPr>
                <w:rFonts w:ascii="Calibri" w:hAnsi="Calibri" w:cs="Calibri"/>
                <w:color w:val="000000"/>
              </w:rPr>
              <w:t xml:space="preserve">Pro Tools 110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8E1CE1" w:rsidR="00D07F9A" w:rsidP="00D07F9A" w:rsidRDefault="00D07F9A" w14:paraId="0794A019" w14:textId="4E169A5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2E2ECC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2025CB" w:rsidTr="22FEAE07" w14:paraId="2905C2C8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D07F9A" w:rsidR="002025CB" w:rsidP="002025CB" w:rsidRDefault="002025CB" w14:paraId="57DFA4A0" w14:textId="5D0E3C16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D07F9A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5" w:type="dxa"/>
            <w:tcMar/>
          </w:tcPr>
          <w:p w:rsidRPr="000E7439" w:rsidR="002025CB" w:rsidP="22FEAE07" w:rsidRDefault="002025CB" w14:paraId="3FDA0FA4" w14:textId="7777777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22FEAE07" w:rsidR="002025CB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AUD-180 or</w:t>
            </w:r>
          </w:p>
          <w:p w:rsidRPr="000E7439" w:rsidR="002025CB" w:rsidP="22FEAE07" w:rsidRDefault="002025CB" w14:paraId="39BB7C6C" w14:textId="5D08A8F9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0"/>
                <w:szCs w:val="20"/>
                <w:bdr w:val="none" w:color="auto" w:sz="0" w:space="0" w:frame="1"/>
              </w:rPr>
            </w:pPr>
            <w:r w:rsidRPr="22FEAE07" w:rsidR="002025CB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AUD</w:t>
            </w:r>
            <w:r w:rsidRPr="22FEAE07" w:rsidR="7EF98F0A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/BADM/MUS-147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49" w:type="dxa"/>
            <w:tcMar/>
          </w:tcPr>
          <w:p w:rsidRPr="000E7439" w:rsidR="002025CB" w:rsidP="22FEAE07" w:rsidRDefault="002025CB" w14:paraId="71E1EBF9" w14:textId="7777777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22FEAE07" w:rsidR="002025CB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Video Production I or</w:t>
            </w:r>
          </w:p>
          <w:p w:rsidRPr="000E7439" w:rsidR="002025CB" w:rsidP="22FEAE07" w:rsidRDefault="002025CB" w14:paraId="68A0FD18" w14:textId="38569173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22FEAE07" w:rsidR="50E041D4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The Business of Music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0E7439" w:rsidR="002025CB" w:rsidP="002025CB" w:rsidRDefault="002025CB" w14:paraId="031A74F6" w14:textId="7B39439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0E7439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:rsidRPr="009D61FA" w:rsidR="00D07F9A" w:rsidP="00605D29" w:rsidRDefault="00D07F9A" w14:paraId="14195223" w14:textId="5EECC50A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0E7439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10350" w:type="dxa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220"/>
        <w:gridCol w:w="5684"/>
        <w:gridCol w:w="1313"/>
      </w:tblGrid>
      <w:tr w:rsidRPr="00AF5BE0" w:rsidR="00D07F9A" w:rsidTr="22FEAE07" w14:paraId="441581D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D07F9A" w:rsidP="00B5229F" w:rsidRDefault="00D07F9A" w14:paraId="2A70CA6E" w14:textId="77777777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0" w:type="dxa"/>
            <w:tcMar/>
          </w:tcPr>
          <w:p w:rsidRPr="00AF5BE0" w:rsidR="00D07F9A" w:rsidP="00B5229F" w:rsidRDefault="00D07F9A" w14:paraId="44129CE7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84" w:type="dxa"/>
            <w:tcMar/>
          </w:tcPr>
          <w:p w:rsidRPr="00AF5BE0" w:rsidR="00D07F9A" w:rsidP="00B5229F" w:rsidRDefault="00D07F9A" w14:paraId="191A1393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D07F9A" w:rsidP="00B5229F" w:rsidRDefault="00D07F9A" w14:paraId="186DB716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D07F9A" w:rsidTr="22FEAE07" w14:paraId="17E412E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D07F9A" w:rsidP="00D07F9A" w:rsidRDefault="00D07F9A" w14:paraId="0821D298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0" w:type="dxa"/>
            <w:tcMar/>
          </w:tcPr>
          <w:p w:rsidRPr="008E1CE1" w:rsidR="00D07F9A" w:rsidP="00D07F9A" w:rsidRDefault="00D07F9A" w14:paraId="1498D661" w14:textId="73546C7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2E2ECC">
              <w:rPr>
                <w:rFonts w:ascii="Calibri" w:hAnsi="Calibri" w:cs="Calibri"/>
                <w:color w:val="000000"/>
                <w:bdr w:val="none" w:color="auto" w:sz="0" w:space="0" w:frame="1"/>
              </w:rPr>
              <w:t>AUD-142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84" w:type="dxa"/>
            <w:tcMar/>
          </w:tcPr>
          <w:p w:rsidRPr="008E1CE1" w:rsidR="00D07F9A" w:rsidP="00D07F9A" w:rsidRDefault="00D07F9A" w14:paraId="466513D1" w14:textId="08D1F424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2E2ECC">
              <w:rPr>
                <w:rFonts w:ascii="Calibri" w:hAnsi="Calibri" w:cs="Calibri"/>
                <w:color w:val="000000"/>
              </w:rPr>
              <w:t>Advanced Studio Recording 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8E1CE1" w:rsidR="00D07F9A" w:rsidP="00D07F9A" w:rsidRDefault="00D07F9A" w14:paraId="2EB604D4" w14:textId="41E8C27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</w:rPr>
              <w:t>3</w:t>
            </w:r>
          </w:p>
        </w:tc>
      </w:tr>
      <w:tr w:rsidR="00D07F9A" w:rsidTr="22FEAE07" w14:paraId="2D9A80A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D07F9A" w:rsidR="00D07F9A" w:rsidP="00D07F9A" w:rsidRDefault="00D07F9A" w14:paraId="23B70D1A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AF2624"/>
                <w:sz w:val="22"/>
              </w:rPr>
            </w:pPr>
            <w:r w:rsidRPr="00D07F9A">
              <w:rPr>
                <w:rFonts w:ascii="Webdings" w:hAnsi="Webdings" w:eastAsia="Webdings" w:cs="Webdings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0" w:type="dxa"/>
            <w:tcMar/>
          </w:tcPr>
          <w:p w:rsidRPr="002E2ECC" w:rsidR="00D07F9A" w:rsidP="22FEAE07" w:rsidRDefault="00D07F9A" w14:textId="77777777" w14:paraId="407E7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 w:themeColor="text1" w:themeTint="FF" w:themeShade="FF"/>
              </w:rPr>
            </w:pPr>
            <w:r w:rsidRPr="002E2ECC" w:rsidR="00D07F9A">
              <w:rPr>
                <w:rFonts w:cs="Calibri"/>
                <w:color w:val="000000"/>
                <w:bdr w:val="none" w:color="auto" w:sz="0" w:space="0" w:frame="1"/>
              </w:rPr>
              <w:t>AUD-546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84" w:type="dxa"/>
            <w:tcMar/>
          </w:tcPr>
          <w:p w:rsidRPr="008E1CE1" w:rsidR="00D07F9A" w:rsidP="22FEAE07" w:rsidRDefault="00D07F9A" w14:paraId="4E2A0214" w14:textId="2398CE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 w:themeColor="text1" w:themeTint="FF" w:themeShade="FF"/>
              </w:rPr>
            </w:pPr>
            <w:r w:rsidRPr="22FEAE07" w:rsidR="00D07F9A">
              <w:rPr>
                <w:rFonts w:cs="Calibri"/>
                <w:color w:val="000000" w:themeColor="text1" w:themeTint="FF" w:themeShade="FF"/>
              </w:rPr>
              <w:t>Recording Music and Live Sound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8E1CE1" w:rsidR="00D07F9A" w:rsidP="00D07F9A" w:rsidRDefault="00D07F9A" w14:paraId="3C9EA7DC" w14:textId="19799F6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</w:tr>
      <w:tr w:rsidR="002025CB" w:rsidTr="22FEAE07" w14:paraId="06BB76DA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D07F9A" w:rsidR="002025CB" w:rsidP="002025CB" w:rsidRDefault="002025CB" w14:paraId="6885A114" w14:textId="6E8A73AC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D07F9A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0" w:type="dxa"/>
            <w:tcMar/>
          </w:tcPr>
          <w:p w:rsidRPr="0049028B" w:rsidR="002025CB" w:rsidP="22FEAE07" w:rsidRDefault="002025CB" w14:paraId="757C5E4D" w14:textId="6F536BD6">
            <w:pPr>
              <w:pStyle w:val="Normal"/>
              <w:spacing w:before="0"/>
              <w:ind w:left="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sz w:val="22"/>
                <w:szCs w:val="22"/>
              </w:rPr>
            </w:pPr>
            <w:r w:rsidRPr="22FEAE07" w:rsidR="002025CB">
              <w:rPr>
                <w:rFonts w:cs="Calibri" w:cstheme="minorAscii"/>
                <w:sz w:val="22"/>
                <w:szCs w:val="22"/>
              </w:rPr>
              <w:t>MUS-101</w:t>
            </w:r>
            <w:r w:rsidRPr="22FEAE07" w:rsidR="000E7439">
              <w:rPr>
                <w:rFonts w:cs="Calibri" w:cstheme="minorAscii"/>
                <w:sz w:val="22"/>
                <w:szCs w:val="22"/>
              </w:rPr>
              <w:t xml:space="preserve"> or</w:t>
            </w:r>
          </w:p>
          <w:p w:rsidRPr="0049028B" w:rsidR="000E7439" w:rsidP="002025CB" w:rsidRDefault="000E7439" w14:paraId="69816995" w14:textId="78F96C0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bdr w:val="none" w:color="auto" w:sz="0" w:space="0" w:frame="1"/>
              </w:rPr>
            </w:pPr>
            <w:r w:rsidRPr="0049028B">
              <w:rPr>
                <w:rFonts w:cs="Calibri"/>
                <w:color w:val="000000"/>
                <w:szCs w:val="24"/>
                <w:bdr w:val="none" w:color="auto" w:sz="0" w:space="0" w:frame="1"/>
              </w:rPr>
              <w:t>MUS-103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84" w:type="dxa"/>
            <w:tcMar/>
          </w:tcPr>
          <w:p w:rsidRPr="0049028B" w:rsidR="002025CB" w:rsidP="22FEAE07" w:rsidRDefault="002025CB" w14:paraId="60FCD477" w14:textId="494F9FD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sz w:val="20"/>
                <w:szCs w:val="20"/>
              </w:rPr>
            </w:pPr>
            <w:r w:rsidRPr="22FEAE07" w:rsidR="002025C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Music Fundamentals</w:t>
            </w:r>
            <w:r w:rsidRPr="22FEAE07" w:rsidR="000E743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or</w:t>
            </w:r>
          </w:p>
          <w:p w:rsidRPr="0049028B" w:rsidR="000E7439" w:rsidP="22FEAE07" w:rsidRDefault="000E7439" w14:paraId="24BC79DC" w14:textId="66720D2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 w:rsidRPr="22FEAE07" w:rsidR="000E7439">
              <w:rPr>
                <w:rFonts w:cs="Calibri"/>
                <w:color w:val="000000" w:themeColor="text1" w:themeTint="FF" w:themeShade="FF"/>
                <w:sz w:val="20"/>
                <w:szCs w:val="20"/>
              </w:rPr>
              <w:t>Music Theory 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49028B" w:rsidR="002025CB" w:rsidP="002025CB" w:rsidRDefault="002025CB" w14:paraId="6D9BA2A5" w14:textId="7CE7415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9028B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:rsidR="00FE5239" w:rsidP="671C13D4" w:rsidRDefault="00FE5239" w14:paraId="5F0DF9BC" w14:textId="543758C6">
      <w:pPr>
        <w:pStyle w:val="Heading10"/>
        <w:ind w:left="0"/>
        <w:sectPr w:rsidR="00FE5239" w:rsidSect="00FE5239">
          <w:headerReference w:type="first" r:id="rId18"/>
          <w:type w:val="continuous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  <w:headerReference w:type="default" r:id="Ra1d58f18f90449bd"/>
        </w:sectPr>
      </w:pPr>
    </w:p>
    <w:p w:rsidR="0067051E" w:rsidP="00AC4A21" w:rsidRDefault="00AE30F1" w14:paraId="1B2AB367" w14:textId="23416F48">
      <w:pPr>
        <w:pStyle w:val="Heading10"/>
      </w:pPr>
      <w:r w:rsidR="0067051E">
        <w:rPr/>
        <w:t>Career Options</w:t>
      </w:r>
    </w:p>
    <w:p w:rsidRPr="00D07F9A" w:rsidR="00D07F9A" w:rsidP="671C13D4" w:rsidRDefault="00D07F9A" w14:paraId="0834325C" w14:textId="2D013B01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671C13D4" w:rsidR="00D07F9A">
        <w:rPr>
          <w:rFonts w:cs="Calibri" w:cstheme="minorAscii"/>
          <w:sz w:val="18"/>
          <w:szCs w:val="18"/>
        </w:rPr>
        <w:t>Audio-Visual &amp; Multimedia Collections Specialists (SM, C, B)</w:t>
      </w:r>
    </w:p>
    <w:p w:rsidRPr="00D07F9A" w:rsidR="00D07F9A" w:rsidP="671C13D4" w:rsidRDefault="00D07F9A" w14:paraId="557CAE77" w14:textId="074683E4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671C13D4" w:rsidR="00D07F9A">
        <w:rPr>
          <w:rFonts w:cs="Calibri" w:cstheme="minorAscii"/>
          <w:sz w:val="18"/>
          <w:szCs w:val="18"/>
        </w:rPr>
        <w:t>Audio and Video Equipment Technicians (SM, C, B)</w:t>
      </w:r>
    </w:p>
    <w:p w:rsidR="00D07F9A" w:rsidP="671C13D4" w:rsidRDefault="00D07F9A" w14:paraId="08ADD293" w14:textId="77777777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671C13D4" w:rsidR="00D07F9A">
        <w:rPr>
          <w:rFonts w:cs="Calibri" w:cstheme="minorAscii"/>
          <w:sz w:val="18"/>
          <w:szCs w:val="18"/>
        </w:rPr>
        <w:t>Sound Engineering Technicians (SM, C, A)</w:t>
      </w:r>
    </w:p>
    <w:p w:rsidR="00E76D40" w:rsidP="671C13D4" w:rsidRDefault="0067051E" w14:paraId="321C3B8D" w14:textId="1163E37B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671C13D4" w:rsidR="0067051E">
        <w:rPr>
          <w:rFonts w:cs="Calibri" w:cstheme="minorAscii"/>
          <w:sz w:val="18"/>
          <w:szCs w:val="18"/>
        </w:rPr>
        <w:t xml:space="preserve">Find more careers: </w:t>
      </w:r>
      <w:hyperlink r:id="Rff87338cff9c4960">
        <w:r w:rsidRPr="671C13D4" w:rsidR="0067051E">
          <w:rPr>
            <w:rStyle w:val="Hyperlink"/>
            <w:rFonts w:cs="Calibri" w:cstheme="minorAscii"/>
            <w:sz w:val="18"/>
            <w:szCs w:val="18"/>
          </w:rPr>
          <w:t>msjc.emsicc.com</w:t>
        </w:r>
      </w:hyperlink>
      <w:r w:rsidRPr="671C13D4" w:rsidR="00605D29">
        <w:rPr>
          <w:rStyle w:val="Hyperlink"/>
          <w:rFonts w:cs="Calibri" w:cstheme="minorAscii"/>
          <w:sz w:val="18"/>
          <w:szCs w:val="18"/>
        </w:rPr>
        <w:t xml:space="preserve">   </w:t>
      </w:r>
      <w:r w:rsidRPr="671C13D4" w:rsidR="0067051E">
        <w:rPr>
          <w:rFonts w:cs="Calibri" w:cstheme="minorAscii"/>
          <w:sz w:val="18"/>
          <w:szCs w:val="18"/>
        </w:rPr>
        <w:t xml:space="preserve">Required Education: </w:t>
      </w:r>
      <w:r w:rsidRPr="671C13D4" w:rsidR="0067051E">
        <w:rPr>
          <w:rFonts w:cs="Calibri" w:cstheme="minorAscii"/>
          <w:sz w:val="18"/>
          <w:szCs w:val="18"/>
        </w:rPr>
        <w:t xml:space="preserve">SM: </w:t>
      </w:r>
      <w:r w:rsidRPr="671C13D4" w:rsidR="0067051E">
        <w:rPr>
          <w:rFonts w:cs="Calibri" w:cstheme="minorAscii"/>
          <w:sz w:val="18"/>
          <w:szCs w:val="18"/>
        </w:rPr>
        <w:t>s</w:t>
      </w:r>
      <w:r w:rsidRPr="671C13D4" w:rsidR="0067051E">
        <w:rPr>
          <w:rFonts w:cs="Calibri" w:cstheme="minorAscii"/>
          <w:sz w:val="18"/>
          <w:szCs w:val="18"/>
        </w:rPr>
        <w:t xml:space="preserve">ome college; </w:t>
      </w:r>
      <w:r w:rsidRPr="671C13D4" w:rsidR="0067051E">
        <w:rPr>
          <w:rFonts w:cs="Calibri" w:cstheme="minorAscii"/>
          <w:sz w:val="18"/>
          <w:szCs w:val="18"/>
        </w:rPr>
        <w:t xml:space="preserve">C: Certificate; A: Associate, </w:t>
      </w:r>
      <w:r w:rsidRPr="671C13D4" w:rsidR="0067051E">
        <w:rPr>
          <w:rFonts w:cs="Calibri" w:cstheme="minorAscii"/>
          <w:sz w:val="18"/>
          <w:szCs w:val="18"/>
        </w:rPr>
        <w:t>B: Bachelor’s</w:t>
      </w:r>
    </w:p>
    <w:p w:rsidR="00E76D40" w:rsidP="00E76D40" w:rsidRDefault="007E2BD7" w14:paraId="1709993C" w14:textId="23FCBE46">
      <w:pPr>
        <w:pStyle w:val="Heading10"/>
        <w:rPr>
          <w:w w:val="105"/>
        </w:rPr>
      </w:pPr>
      <w:r>
        <w:rPr>
          <w:sz w:val="18"/>
        </w:rPr>
        <w:br w:type="column"/>
      </w:r>
      <w:r w:rsidRPr="00945659" w:rsidR="00F76131">
        <w:rPr>
          <w:w w:val="105"/>
        </w:rPr>
        <w:t xml:space="preserve">Financial aid </w:t>
      </w:r>
    </w:p>
    <w:p w:rsidR="00A424AB" w:rsidP="00605D29" w:rsidRDefault="00E76D40" w14:paraId="749BFF54" w14:textId="6E5091F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</w:pPr>
      <w:r>
        <w:rPr>
          <w:rFonts w:cstheme="minorHAnsi"/>
          <w:color w:val="231F20"/>
          <w:w w:val="105"/>
          <w:sz w:val="20"/>
          <w:szCs w:val="20"/>
        </w:rPr>
        <w:t xml:space="preserve">Financial Aid </w:t>
      </w:r>
      <w:r w:rsidRPr="00945659" w:rsidR="00F76131">
        <w:rPr>
          <w:rFonts w:cstheme="minorHAnsi"/>
          <w:color w:val="231F20"/>
          <w:w w:val="105"/>
          <w:sz w:val="20"/>
          <w:szCs w:val="20"/>
        </w:rPr>
        <w:t>is determined by the number of credit hours you take in a semester.  Maximize your financial aid by taking 12-15 units per semester</w:t>
      </w:r>
      <w:r w:rsidRPr="00945659" w:rsidR="005731D7">
        <w:rPr>
          <w:rFonts w:cstheme="minorHAnsi"/>
          <w:color w:val="231F20"/>
          <w:w w:val="105"/>
          <w:sz w:val="20"/>
          <w:szCs w:val="20"/>
        </w:rPr>
        <w:t>.</w:t>
      </w:r>
    </w:p>
    <w:p w:rsidRPr="00A424AB" w:rsidR="00A424AB" w:rsidP="00A424AB" w:rsidRDefault="00A424AB" w14:paraId="1160AA80" w14:textId="77777777">
      <w:pPr>
        <w:spacing w:before="120" w:after="0" w:line="240" w:lineRule="auto"/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</w:pPr>
      <w:r w:rsidRPr="00A424AB"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  <w:t>Work Experience</w:t>
      </w:r>
    </w:p>
    <w:p w:rsidR="00FE5239" w:rsidP="671C13D4" w:rsidRDefault="00FE5239" w14:paraId="4DFD6D98" w14:textId="04BC2046">
      <w:pPr>
        <w:spacing w:after="0"/>
        <w:ind w:left="187"/>
        <w:rPr>
          <w:rFonts w:cs="Calibri" w:cstheme="minorAscii"/>
          <w:w w:val="105"/>
          <w:sz w:val="18"/>
          <w:szCs w:val="18"/>
        </w:rPr>
        <w:sectPr w:rsidR="00FE5239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  <w:headerReference w:type="default" r:id="R5b730cd95ad0445e"/>
        </w:sectPr>
      </w:pPr>
      <w:r w:rsidRPr="671C13D4" w:rsidR="00A424AB">
        <w:rPr>
          <w:rFonts w:cs="Calibri" w:cstheme="minorAscii"/>
          <w:sz w:val="18"/>
          <w:szCs w:val="18"/>
        </w:rPr>
        <w:t>Sign up for a special project or internship opportunity</w:t>
      </w:r>
      <w:r w:rsidRPr="671C13D4" w:rsidR="00A424AB">
        <w:rPr>
          <w:rFonts w:cs="Calibri" w:cstheme="minorAscii"/>
          <w:sz w:val="18"/>
          <w:szCs w:val="18"/>
        </w:rPr>
        <w:t xml:space="preserve">.  </w:t>
      </w:r>
      <w:r w:rsidRPr="671C13D4" w:rsidR="00A424AB">
        <w:rPr>
          <w:rFonts w:cs="Calibri" w:cstheme="minorAscii"/>
          <w:sz w:val="18"/>
          <w:szCs w:val="18"/>
        </w:rPr>
        <w:t xml:space="preserve">Gain </w:t>
      </w:r>
      <w:hyperlink r:id="R89c8d46b947d40be">
        <w:r w:rsidRPr="671C13D4" w:rsidR="00A424AB">
          <w:rPr>
            <w:rStyle w:val="Hyperlink"/>
            <w:rFonts w:cs="Calibri" w:cstheme="minorAscii"/>
            <w:sz w:val="18"/>
            <w:szCs w:val="18"/>
          </w:rPr>
          <w:t>work experience</w:t>
        </w:r>
      </w:hyperlink>
      <w:r w:rsidRPr="671C13D4" w:rsidR="00A424AB">
        <w:rPr>
          <w:rFonts w:cs="Calibri" w:cstheme="minorAscii"/>
          <w:sz w:val="18"/>
          <w:szCs w:val="18"/>
        </w:rPr>
        <w:t xml:space="preserve"> and earn credits.</w:t>
      </w:r>
    </w:p>
    <w:p w:rsidRPr="00400618" w:rsidR="0072641A" w:rsidP="00400618" w:rsidRDefault="00400618" w14:paraId="62AD77F4" w14:textId="1448DE40">
      <w:pPr>
        <w:spacing w:before="120" w:after="0" w:line="240" w:lineRule="auto"/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</w:pPr>
      <w:r w:rsidRPr="00400618"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  <w:t>Scheduling Notes</w:t>
      </w:r>
    </w:p>
    <w:p w:rsidRPr="00605D29" w:rsidR="00400618" w:rsidP="671C13D4" w:rsidRDefault="00400618" w14:paraId="4A83058E" w14:textId="1DAC767C">
      <w:pPr>
        <w:ind w:left="342"/>
        <w:jc w:val="both"/>
        <w:rPr>
          <w:sz w:val="14"/>
          <w:szCs w:val="14"/>
        </w:rPr>
      </w:pPr>
      <w:r w:rsidRPr="671C13D4" w:rsidR="00400618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Please note that some AUD courses are Fall or Spring classes only. </w:t>
      </w:r>
      <w:r w:rsidRPr="671C13D4" w:rsidR="00400618">
        <w:rPr>
          <w:rFonts w:cs="Calibri" w:cstheme="minorAscii"/>
          <w:sz w:val="18"/>
          <w:szCs w:val="18"/>
        </w:rPr>
        <w:t xml:space="preserve"> </w:t>
      </w:r>
      <w:r w:rsidRPr="671C13D4" w:rsidR="00400618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Many AUD courses teach programs found in the Pro Tools suite.  AUD students have access to a dedicated tutor center to support success in the program.</w:t>
      </w:r>
      <w:r w:rsidRPr="671C13D4" w:rsidR="00170FFB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</w:p>
    <w:sectPr w:rsidRPr="00605D29" w:rsidR="00400618" w:rsidSect="00FE5239">
      <w:headerReference w:type="first" r:id="rId22"/>
      <w:type w:val="continuous"/>
      <w:pgSz w:w="12240" w:h="15840" w:orient="portrait" w:code="1"/>
      <w:pgMar w:top="360" w:right="360" w:bottom="720" w:left="360" w:header="360" w:footer="144" w:gutter="0"/>
      <w:cols w:space="720"/>
      <w:docGrid w:linePitch="360"/>
      <w:headerReference w:type="default" r:id="R36d0b25830304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002F" w:rsidP="00DF2F19" w:rsidRDefault="00CE002F" w14:paraId="7186B5B1" w14:textId="77777777">
      <w:pPr>
        <w:spacing w:after="0" w:line="240" w:lineRule="auto"/>
      </w:pPr>
      <w:r>
        <w:separator/>
      </w:r>
    </w:p>
  </w:endnote>
  <w:endnote w:type="continuationSeparator" w:id="0">
    <w:p w:rsidR="00CE002F" w:rsidP="00DF2F19" w:rsidRDefault="00CE002F" w14:paraId="74A015D2" w14:textId="77777777">
      <w:pPr>
        <w:spacing w:after="0" w:line="240" w:lineRule="auto"/>
      </w:pPr>
      <w:r>
        <w:continuationSeparator/>
      </w:r>
    </w:p>
  </w:endnote>
  <w:endnote w:type="continuationNotice" w:id="1">
    <w:p w:rsidR="00CE002F" w:rsidRDefault="00CE002F" w14:paraId="7BF61A6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F0078F" w:rsidP="00F0078F" w:rsidRDefault="00F0078F" w14:paraId="3AE2A356" w14:textId="5726F99B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E97C9F" w:rsidP="00F0078F" w:rsidRDefault="00F0078F" w14:paraId="0D87DFD9" w14:textId="052DD119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002F" w:rsidP="00DF2F19" w:rsidRDefault="00CE002F" w14:paraId="3289086C" w14:textId="77777777">
      <w:pPr>
        <w:spacing w:after="0" w:line="240" w:lineRule="auto"/>
      </w:pPr>
      <w:r>
        <w:separator/>
      </w:r>
    </w:p>
  </w:footnote>
  <w:footnote w:type="continuationSeparator" w:id="0">
    <w:p w:rsidR="00CE002F" w:rsidP="00DF2F19" w:rsidRDefault="00CE002F" w14:paraId="148844EE" w14:textId="77777777">
      <w:pPr>
        <w:spacing w:after="0" w:line="240" w:lineRule="auto"/>
      </w:pPr>
      <w:r>
        <w:continuationSeparator/>
      </w:r>
    </w:p>
  </w:footnote>
  <w:footnote w:type="continuationNotice" w:id="1">
    <w:p w:rsidR="00CE002F" w:rsidRDefault="00CE002F" w14:paraId="1EC7B59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665F2D" w:rsidP="00832842" w:rsidRDefault="009E43A1" w14:paraId="294BAF7A" w14:textId="25B1B748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:rsidRPr="00A54187" w:rsidR="00DF2F19" w:rsidP="00A54187" w:rsidRDefault="00832842" w14:paraId="56A43A97" w14:textId="53D81192">
    <w:pPr>
      <w:spacing w:after="0" w:line="240" w:lineRule="auto"/>
      <w:rPr>
        <w:rFonts w:ascii="Gill Sans MT" w:hAnsi="Gill Sans MT" w:cs="Times New Roman"/>
        <w:caps w:val="1"/>
        <w:sz w:val="40"/>
        <w:szCs w:val="40"/>
      </w:rPr>
    </w:pPr>
    <w:r w:rsidRPr="3189B819" w:rsidR="3189B819">
      <w:rPr>
        <w:rFonts w:ascii="Gill Sans MT" w:hAnsi="Gill Sans MT" w:cs="Times New Roman"/>
        <w:b w:val="1"/>
        <w:bCs w:val="1"/>
        <w:caps w:val="1"/>
        <w:color w:val="AF2624"/>
        <w:sz w:val="40"/>
        <w:szCs w:val="40"/>
      </w:rPr>
      <w:t>Program</w:t>
    </w:r>
    <w:r w:rsidRPr="3189B819" w:rsidR="3189B819">
      <w:rPr>
        <w:rFonts w:ascii="Gill Sans MT" w:hAnsi="Gill Sans MT" w:cs="Times New Roman"/>
        <w:caps w:val="1"/>
        <w:sz w:val="40"/>
        <w:szCs w:val="40"/>
      </w:rPr>
      <w:t xml:space="preserve"> Map</w:t>
    </w:r>
    <w:r w:rsidRPr="3189B819" w:rsidR="3189B819">
      <w:rPr>
        <w:rFonts w:ascii="Gill Sans MT" w:hAnsi="Gill Sans MT" w:cs="Times New Roman"/>
        <w:caps w:val="1"/>
        <w:sz w:val="40"/>
        <w:szCs w:val="40"/>
      </w:rPr>
      <w:t xml:space="preserve">: Catalog year: </w:t>
    </w:r>
    <w:r w:rsidRPr="3189B819" w:rsidR="3189B819">
      <w:rPr>
        <w:rFonts w:ascii="Gill Sans MT" w:hAnsi="Gill Sans MT" w:cs="Times New Roman"/>
        <w:caps w:val="1"/>
        <w:sz w:val="40"/>
        <w:szCs w:val="40"/>
      </w:rPr>
      <w:t>2023-24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CD74E2" w:rsidP="00832842" w:rsidRDefault="00CD74E2" w14:paraId="250C0184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CD74E2" w:rsidP="00A54187" w:rsidRDefault="00CD74E2" w14:paraId="58A2EE9B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FE5239" w:rsidP="00832842" w:rsidRDefault="00FE5239" w14:paraId="13F5D810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FE5239" w:rsidP="00A54187" w:rsidRDefault="00FE5239" w14:paraId="596EA4FE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4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3189B819" w:rsidTr="3189B819" w14:paraId="092BA874">
      <w:tc>
        <w:tcPr>
          <w:tcW w:w="3840" w:type="dxa"/>
          <w:tcMar/>
        </w:tcPr>
        <w:p w:rsidR="3189B819" w:rsidP="3189B819" w:rsidRDefault="3189B819" w14:paraId="24BA5407" w14:textId="7E3300A7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3189B819" w:rsidP="3189B819" w:rsidRDefault="3189B819" w14:paraId="24043988" w14:textId="3AAE120F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3189B819" w:rsidP="3189B819" w:rsidRDefault="3189B819" w14:paraId="239677DB" w14:textId="17073982">
          <w:pPr>
            <w:pStyle w:val="Header"/>
            <w:bidi w:val="0"/>
            <w:ind w:right="-115"/>
            <w:jc w:val="right"/>
          </w:pPr>
        </w:p>
      </w:tc>
    </w:tr>
  </w:tbl>
  <w:p w:rsidR="3189B819" w:rsidP="3189B819" w:rsidRDefault="3189B819" w14:paraId="14056609" w14:textId="02C2CB24">
    <w:pPr>
      <w:pStyle w:val="Header"/>
      <w:bidi w:val="0"/>
    </w:pPr>
  </w:p>
</w:hdr>
</file>

<file path=word/header5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3189B819" w:rsidTr="3189B819" w14:paraId="39B5FE6B">
      <w:tc>
        <w:tcPr>
          <w:tcW w:w="3840" w:type="dxa"/>
          <w:tcMar/>
        </w:tcPr>
        <w:p w:rsidR="3189B819" w:rsidP="3189B819" w:rsidRDefault="3189B819" w14:paraId="733C7289" w14:textId="4D176D0F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3189B819" w:rsidP="3189B819" w:rsidRDefault="3189B819" w14:paraId="2C40BD17" w14:textId="75025567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3189B819" w:rsidP="3189B819" w:rsidRDefault="3189B819" w14:paraId="1CBF96D2" w14:textId="435FEDBE">
          <w:pPr>
            <w:pStyle w:val="Header"/>
            <w:bidi w:val="0"/>
            <w:ind w:right="-115"/>
            <w:jc w:val="right"/>
          </w:pPr>
        </w:p>
      </w:tc>
    </w:tr>
  </w:tbl>
  <w:p w:rsidR="3189B819" w:rsidP="3189B819" w:rsidRDefault="3189B819" w14:paraId="1195AC34" w14:textId="6817B966">
    <w:pPr>
      <w:pStyle w:val="Header"/>
      <w:bidi w:val="0"/>
    </w:pPr>
  </w:p>
</w:hdr>
</file>

<file path=word/header6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3189B819" w:rsidTr="3189B819" w14:paraId="17B33767">
      <w:tc>
        <w:tcPr>
          <w:tcW w:w="3840" w:type="dxa"/>
          <w:tcMar/>
        </w:tcPr>
        <w:p w:rsidR="3189B819" w:rsidP="3189B819" w:rsidRDefault="3189B819" w14:paraId="03BE83B2" w14:textId="63BDBFEF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3189B819" w:rsidP="3189B819" w:rsidRDefault="3189B819" w14:paraId="1BFE6952" w14:textId="1B13B7A1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3189B819" w:rsidP="3189B819" w:rsidRDefault="3189B819" w14:paraId="541C6ECB" w14:textId="5029865E">
          <w:pPr>
            <w:pStyle w:val="Header"/>
            <w:bidi w:val="0"/>
            <w:ind w:right="-115"/>
            <w:jc w:val="right"/>
          </w:pPr>
        </w:p>
      </w:tc>
    </w:tr>
  </w:tbl>
  <w:p w:rsidR="3189B819" w:rsidP="3189B819" w:rsidRDefault="3189B819" w14:paraId="065E5DB1" w14:textId="746F6FF8">
    <w:pPr>
      <w:pStyle w:val="Header"/>
      <w:bidi w:val="0"/>
    </w:pPr>
  </w:p>
</w:hdr>
</file>

<file path=word/header7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3189B819" w:rsidTr="3189B819" w14:paraId="6A1E6BB2">
      <w:tc>
        <w:tcPr>
          <w:tcW w:w="3840" w:type="dxa"/>
          <w:tcMar/>
        </w:tcPr>
        <w:p w:rsidR="3189B819" w:rsidP="3189B819" w:rsidRDefault="3189B819" w14:paraId="5652A7F7" w14:textId="16C97C55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3189B819" w:rsidP="3189B819" w:rsidRDefault="3189B819" w14:paraId="6944E471" w14:textId="217C9B1F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3189B819" w:rsidP="3189B819" w:rsidRDefault="3189B819" w14:paraId="51513829" w14:textId="2DBF8C31">
          <w:pPr>
            <w:pStyle w:val="Header"/>
            <w:bidi w:val="0"/>
            <w:ind w:right="-115"/>
            <w:jc w:val="right"/>
          </w:pPr>
        </w:p>
      </w:tc>
    </w:tr>
  </w:tbl>
  <w:p w:rsidR="3189B819" w:rsidP="3189B819" w:rsidRDefault="3189B819" w14:paraId="4BE89289" w14:textId="18A846E3">
    <w:pPr>
      <w:pStyle w:val="Header"/>
      <w:bidi w:val="0"/>
    </w:pPr>
  </w:p>
</w:hdr>
</file>

<file path=word/header8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3189B819" w:rsidTr="3189B819" w14:paraId="4E61E8E6">
      <w:tc>
        <w:tcPr>
          <w:tcW w:w="3840" w:type="dxa"/>
          <w:tcMar/>
        </w:tcPr>
        <w:p w:rsidR="3189B819" w:rsidP="3189B819" w:rsidRDefault="3189B819" w14:paraId="309CA3B6" w14:textId="1FC046C3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3189B819" w:rsidP="3189B819" w:rsidRDefault="3189B819" w14:paraId="119725BC" w14:textId="7EF91379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3189B819" w:rsidP="3189B819" w:rsidRDefault="3189B819" w14:paraId="07E22F1B" w14:textId="17D214C9">
          <w:pPr>
            <w:pStyle w:val="Header"/>
            <w:bidi w:val="0"/>
            <w:ind w:right="-115"/>
            <w:jc w:val="right"/>
          </w:pPr>
        </w:p>
      </w:tc>
    </w:tr>
  </w:tbl>
  <w:p w:rsidR="3189B819" w:rsidP="3189B819" w:rsidRDefault="3189B819" w14:paraId="29D578C5" w14:textId="61FDC628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204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kFAMCrElAtAAAA"/>
  </w:docVars>
  <w:rsids>
    <w:rsidRoot w:val="00DF2F19"/>
    <w:rsid w:val="0002348B"/>
    <w:rsid w:val="0002506D"/>
    <w:rsid w:val="000355BD"/>
    <w:rsid w:val="00082C72"/>
    <w:rsid w:val="000848E5"/>
    <w:rsid w:val="00094AF2"/>
    <w:rsid w:val="000A3349"/>
    <w:rsid w:val="000A52EB"/>
    <w:rsid w:val="000C61A9"/>
    <w:rsid w:val="000E7439"/>
    <w:rsid w:val="001212D3"/>
    <w:rsid w:val="00144B9F"/>
    <w:rsid w:val="00157999"/>
    <w:rsid w:val="00170FFB"/>
    <w:rsid w:val="0017252B"/>
    <w:rsid w:val="00197394"/>
    <w:rsid w:val="002025CB"/>
    <w:rsid w:val="002064A9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E71E3"/>
    <w:rsid w:val="00307264"/>
    <w:rsid w:val="00323BAA"/>
    <w:rsid w:val="00330A18"/>
    <w:rsid w:val="0034427C"/>
    <w:rsid w:val="0035440E"/>
    <w:rsid w:val="00376791"/>
    <w:rsid w:val="003849FE"/>
    <w:rsid w:val="003949AC"/>
    <w:rsid w:val="003A06DD"/>
    <w:rsid w:val="003A4C7B"/>
    <w:rsid w:val="003C2454"/>
    <w:rsid w:val="003E0C2B"/>
    <w:rsid w:val="003E2989"/>
    <w:rsid w:val="003F66AE"/>
    <w:rsid w:val="00400618"/>
    <w:rsid w:val="00425E40"/>
    <w:rsid w:val="0043300A"/>
    <w:rsid w:val="00443620"/>
    <w:rsid w:val="00453B7D"/>
    <w:rsid w:val="00465C68"/>
    <w:rsid w:val="00466BD3"/>
    <w:rsid w:val="00473F81"/>
    <w:rsid w:val="0047668B"/>
    <w:rsid w:val="00486099"/>
    <w:rsid w:val="0049028B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D29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81B81"/>
    <w:rsid w:val="006927EE"/>
    <w:rsid w:val="006949C1"/>
    <w:rsid w:val="006A660D"/>
    <w:rsid w:val="006A7C1A"/>
    <w:rsid w:val="006B4A70"/>
    <w:rsid w:val="006B5D6B"/>
    <w:rsid w:val="006D1581"/>
    <w:rsid w:val="006E5F37"/>
    <w:rsid w:val="006F4815"/>
    <w:rsid w:val="007050D6"/>
    <w:rsid w:val="007125B4"/>
    <w:rsid w:val="0072134B"/>
    <w:rsid w:val="0072641A"/>
    <w:rsid w:val="0073353B"/>
    <w:rsid w:val="007370F9"/>
    <w:rsid w:val="00752673"/>
    <w:rsid w:val="00756FE3"/>
    <w:rsid w:val="0079066E"/>
    <w:rsid w:val="00793168"/>
    <w:rsid w:val="00796896"/>
    <w:rsid w:val="00797A06"/>
    <w:rsid w:val="007B6AAC"/>
    <w:rsid w:val="007B70DE"/>
    <w:rsid w:val="007B7C50"/>
    <w:rsid w:val="007C4C71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C93"/>
    <w:rsid w:val="00855429"/>
    <w:rsid w:val="00861E8D"/>
    <w:rsid w:val="008677EB"/>
    <w:rsid w:val="008874CC"/>
    <w:rsid w:val="008A4D7A"/>
    <w:rsid w:val="008B020F"/>
    <w:rsid w:val="008B54BF"/>
    <w:rsid w:val="008C62B6"/>
    <w:rsid w:val="008E1CE1"/>
    <w:rsid w:val="008E3660"/>
    <w:rsid w:val="00902C4D"/>
    <w:rsid w:val="00927FE5"/>
    <w:rsid w:val="00941CE9"/>
    <w:rsid w:val="0094229A"/>
    <w:rsid w:val="009443D0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3BF7"/>
    <w:rsid w:val="009D61FA"/>
    <w:rsid w:val="009E43A1"/>
    <w:rsid w:val="009F4BCD"/>
    <w:rsid w:val="00A05958"/>
    <w:rsid w:val="00A0641E"/>
    <w:rsid w:val="00A07EED"/>
    <w:rsid w:val="00A108BF"/>
    <w:rsid w:val="00A1726D"/>
    <w:rsid w:val="00A31CAB"/>
    <w:rsid w:val="00A424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0F1"/>
    <w:rsid w:val="00AE3D12"/>
    <w:rsid w:val="00AF5BE0"/>
    <w:rsid w:val="00B21CE2"/>
    <w:rsid w:val="00B27B28"/>
    <w:rsid w:val="00B662E6"/>
    <w:rsid w:val="00BA22A6"/>
    <w:rsid w:val="00BA7C21"/>
    <w:rsid w:val="00BB0AB6"/>
    <w:rsid w:val="00BB5431"/>
    <w:rsid w:val="00BC2D1B"/>
    <w:rsid w:val="00BD023E"/>
    <w:rsid w:val="00BE2D10"/>
    <w:rsid w:val="00C0079D"/>
    <w:rsid w:val="00C02F4E"/>
    <w:rsid w:val="00C07B6D"/>
    <w:rsid w:val="00C15613"/>
    <w:rsid w:val="00C175D3"/>
    <w:rsid w:val="00C46AC1"/>
    <w:rsid w:val="00CA208C"/>
    <w:rsid w:val="00CA31F9"/>
    <w:rsid w:val="00CA63F5"/>
    <w:rsid w:val="00CA78F7"/>
    <w:rsid w:val="00CD74E2"/>
    <w:rsid w:val="00CE002F"/>
    <w:rsid w:val="00D019E2"/>
    <w:rsid w:val="00D02EDA"/>
    <w:rsid w:val="00D07F9A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F2F19"/>
    <w:rsid w:val="00E03A4A"/>
    <w:rsid w:val="00E06895"/>
    <w:rsid w:val="00E22FA5"/>
    <w:rsid w:val="00E238B2"/>
    <w:rsid w:val="00E500EB"/>
    <w:rsid w:val="00E50936"/>
    <w:rsid w:val="00E76D40"/>
    <w:rsid w:val="00E80F66"/>
    <w:rsid w:val="00E97C9F"/>
    <w:rsid w:val="00EA2C6F"/>
    <w:rsid w:val="00EA68A7"/>
    <w:rsid w:val="00EB64F1"/>
    <w:rsid w:val="00EF0DEF"/>
    <w:rsid w:val="00EF26D3"/>
    <w:rsid w:val="00EF3B44"/>
    <w:rsid w:val="00F003A4"/>
    <w:rsid w:val="00F0078F"/>
    <w:rsid w:val="00F02482"/>
    <w:rsid w:val="00F05FD8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11D4"/>
    <w:rsid w:val="00FD7189"/>
    <w:rsid w:val="00FE5239"/>
    <w:rsid w:val="0939BA71"/>
    <w:rsid w:val="0AD58AD2"/>
    <w:rsid w:val="0E00F492"/>
    <w:rsid w:val="22FEAE07"/>
    <w:rsid w:val="3189B819"/>
    <w:rsid w:val="50E041D4"/>
    <w:rsid w:val="60CFD3CF"/>
    <w:rsid w:val="671C13D4"/>
    <w:rsid w:val="73758AED"/>
    <w:rsid w:val="7EF98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hAnsi="Calibri" w:eastAsia="Calibri" w:cs="Calibri"/>
      <w:b/>
      <w:bCs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PDFMap" w:customStyle="1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C00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DFMapREV" w:customStyle="1">
    <w:name w:val="PDF Map REV"/>
    <w:basedOn w:val="TableNormal"/>
    <w:uiPriority w:val="99"/>
    <w:rsid w:val="009A1B7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tblBorders>
    </w:tbl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Heading10" w:customStyle="1">
    <w:name w:val="Heading1"/>
    <w:basedOn w:val="Heading1"/>
    <w:link w:val="Heading1Char0"/>
    <w:autoRedefine/>
    <w:qFormat/>
    <w:rsid w:val="00AC4A21"/>
    <w:pPr>
      <w:widowControl w:val="0"/>
      <w:autoSpaceDE w:val="0"/>
      <w:autoSpaceDN w:val="0"/>
      <w:spacing w:before="0" w:line="240" w:lineRule="auto"/>
      <w:ind w:left="187"/>
      <w:jc w:val="left"/>
      <w:outlineLvl w:val="9"/>
    </w:pPr>
    <w:rPr>
      <w:rFonts w:cstheme="majorHAnsi"/>
      <w:color w:val="C00000"/>
      <w:sz w:val="24"/>
      <w:szCs w:val="18"/>
      <w:lang w:bidi="en-US"/>
    </w:rPr>
  </w:style>
  <w:style w:type="character" w:styleId="Heading1Char0" w:customStyle="1">
    <w:name w:val="Heading1 Char"/>
    <w:basedOn w:val="Heading1Char"/>
    <w:link w:val="Heading10"/>
    <w:rsid w:val="00AC4A21"/>
    <w:rPr>
      <w:rFonts w:ascii="Calibri" w:hAnsi="Calibri" w:eastAsiaTheme="majorEastAsia" w:cstheme="majorHAnsi"/>
      <w:b/>
      <w:i/>
      <w:color w:val="C00000"/>
      <w:sz w:val="24"/>
      <w:szCs w:val="18"/>
      <w:lang w:bidi="en-US"/>
    </w:rPr>
  </w:style>
  <w:style w:type="character" w:styleId="Heading1Char" w:customStyle="1">
    <w:name w:val="Heading 1 Char"/>
    <w:basedOn w:val="DefaultParagraphFont"/>
    <w:link w:val="Heading1"/>
    <w:uiPriority w:val="9"/>
    <w:rsid w:val="008B54BF"/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pStyle1" w:customStyle="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styleId="TableParagraph" w:customStyle="1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hAnsi="Arial" w:eastAsia="Arial" w:cs="Arial"/>
      <w:lang w:bidi="en-US"/>
    </w:rPr>
  </w:style>
  <w:style w:type="character" w:styleId="MapStyle1Char" w:customStyle="1">
    <w:name w:val="Map Style1 Char"/>
    <w:basedOn w:val="Heading1Char"/>
    <w:link w:val="MapStyle1"/>
    <w:rsid w:val="00D83B2B"/>
    <w:rPr>
      <w:rFonts w:ascii="Calibri" w:hAnsi="Calibri" w:eastAsiaTheme="majorEastAsia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E50936"/>
    <w:rPr>
      <w:rFonts w:ascii="Calibri" w:hAnsi="Calibri" w:eastAsia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hyperlink" Target="https://catalog.msjc.edu/instructional-programs/social-justice-studies/social-justice-studies-aa-t/" TargetMode="External" Id="rId1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eader" Target="header3.xml" Id="rId22" /><Relationship Type="http://schemas.openxmlformats.org/officeDocument/2006/relationships/header" Target="header4.xml" Id="Rdb65e10431d4448e" /><Relationship Type="http://schemas.openxmlformats.org/officeDocument/2006/relationships/header" Target="header5.xml" Id="Ref84fe1d3cf249d9" /><Relationship Type="http://schemas.openxmlformats.org/officeDocument/2006/relationships/header" Target="header6.xml" Id="Ra1d58f18f90449bd" /><Relationship Type="http://schemas.openxmlformats.org/officeDocument/2006/relationships/header" Target="header7.xml" Id="R5b730cd95ad0445e" /><Relationship Type="http://schemas.openxmlformats.org/officeDocument/2006/relationships/header" Target="header8.xml" Id="R36d0b25830304401" /><Relationship Type="http://schemas.openxmlformats.org/officeDocument/2006/relationships/hyperlink" Target="https://www.msjc.edu/hub/" TargetMode="External" Id="Rb926de91ab5049b7" /><Relationship Type="http://schemas.openxmlformats.org/officeDocument/2006/relationships/hyperlink" Target="http://msjc.emsicc.com" TargetMode="External" Id="Rff87338cff9c4960" /><Relationship Type="http://schemas.openxmlformats.org/officeDocument/2006/relationships/hyperlink" Target="https://msjc.edu/careereducation/cwee/index.html" TargetMode="External" Id="R89c8d46b947d40b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AUD_CERT</dc:title>
  <dc:subject/>
  <dc:creator>Rhonda Nishimoto</dc:creator>
  <keywords/>
  <dc:description/>
  <lastModifiedBy>Meghan Basgall</lastModifiedBy>
  <revision>14</revision>
  <dcterms:created xsi:type="dcterms:W3CDTF">2021-02-17T22:21:00.0000000Z</dcterms:created>
  <dcterms:modified xsi:type="dcterms:W3CDTF">2023-05-08T22:36:28.5022666Z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