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FC630A" w:rsidP="4325DA76" w:rsidRDefault="00FC630A" w14:paraId="25C662B9" w14:textId="1229EF18">
      <w:pPr>
        <w:spacing w:before="240" w:after="0" w:line="240" w:lineRule="auto"/>
        <w:jc w:val="center"/>
        <w:rPr>
          <w:rFonts w:ascii="Times New Roman" w:hAnsi="Times New Roman" w:cs="Times New Roman"/>
          <w:i w:val="1"/>
          <w:iCs w:val="1"/>
          <w:sz w:val="36"/>
          <w:szCs w:val="36"/>
        </w:rPr>
      </w:pPr>
      <w:r w:rsidRPr="4325DA76" w:rsidR="00FC630A">
        <w:rPr>
          <w:rFonts w:ascii="Times New Roman" w:hAnsi="Times New Roman" w:cs="Times New Roman"/>
          <w:b w:val="1"/>
          <w:bCs w:val="1"/>
          <w:i w:val="1"/>
          <w:iCs w:val="1"/>
          <w:sz w:val="36"/>
          <w:szCs w:val="36"/>
        </w:rPr>
        <w:t xml:space="preserve">Sociology: </w:t>
      </w:r>
      <w:r w:rsidRPr="4325DA76" w:rsidR="00FC630A">
        <w:rPr>
          <w:rFonts w:ascii="Times New Roman" w:hAnsi="Times New Roman" w:cs="Times New Roman"/>
          <w:i w:val="1"/>
          <w:iCs w:val="1"/>
          <w:sz w:val="36"/>
          <w:szCs w:val="36"/>
        </w:rPr>
        <w:t xml:space="preserve">Associate in </w:t>
      </w:r>
      <w:r w:rsidRPr="4325DA76" w:rsidR="00FC630A">
        <w:rPr>
          <w:rFonts w:ascii="Times New Roman" w:hAnsi="Times New Roman" w:cs="Times New Roman"/>
          <w:i w:val="1"/>
          <w:iCs w:val="1"/>
          <w:sz w:val="36"/>
          <w:szCs w:val="36"/>
        </w:rPr>
        <w:t>Arts for Transfer</w:t>
      </w:r>
    </w:p>
    <w:p w:rsidRPr="003D7F22" w:rsidR="00FC630A" w:rsidP="00FC630A" w:rsidRDefault="00084D7D" w14:paraId="46C612AC" w14:textId="142307B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26A367DF" w:rsidRDefault="00FC630A" w14:paraId="788B100A" w14:textId="1B4249D1">
      <w:pPr>
        <w:spacing w:line="216" w:lineRule="auto"/>
        <w:rPr>
          <w:rFonts w:cs="Calibri" w:cstheme="minorAscii"/>
        </w:rPr>
      </w:pPr>
      <w:r w:rsidRPr="26A367DF" w:rsidR="00FC630A">
        <w:rPr>
          <w:rFonts w:cs="Calibri" w:cstheme="minorAscii"/>
        </w:rPr>
        <w:t>Sociology is the systemic study of social institutions, human groups, collective behavior, and social change. Within the sociology program, we examine the complexity of human life while exploring the interconnection of individuals, groups, society, and its institutions in relation to gender, sex, social class, race, ethnicity, and other demographic characteristics.</w:t>
      </w:r>
      <w:r w:rsidRPr="26A367DF" w:rsidR="00D83B2B">
        <w:rPr>
          <w:rFonts w:cs="Calibri" w:cstheme="minorAscii"/>
        </w:rPr>
        <w:t xml:space="preserve"> </w:t>
      </w:r>
    </w:p>
    <w:p w:rsidR="3D87B69E" w:rsidRDefault="3D87B69E" w14:paraId="015DA028" w14:textId="08805FDB">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26A367DF" w:rsidR="3D87B69E">
        <w:rPr>
          <w:rFonts w:ascii="Calibri" w:hAnsi="Calibri" w:eastAsia="Calibri" w:cs="Calibri"/>
          <w:b w:val="1"/>
          <w:bCs w:val="1"/>
          <w:i w:val="1"/>
          <w:iCs w:val="1"/>
          <w:noProof w:val="0"/>
          <w:color w:val="231F20"/>
          <w:sz w:val="22"/>
          <w:szCs w:val="22"/>
          <w:lang w:val="en-US"/>
        </w:rPr>
        <w:t xml:space="preserve">Please see a Pathways Counselor: </w:t>
      </w:r>
      <w:r w:rsidRPr="26A367DF" w:rsidR="3D87B69E">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26A367DF" w:rsidR="3D87B69E">
        <w:rPr>
          <w:rFonts w:ascii="Calibri" w:hAnsi="Calibri" w:eastAsia="Calibri" w:cs="Calibri"/>
          <w:noProof w:val="0"/>
          <w:color w:val="231F20"/>
          <w:sz w:val="22"/>
          <w:szCs w:val="22"/>
          <w:lang w:val="en-US"/>
        </w:rPr>
        <w:t xml:space="preserve"> </w:t>
      </w:r>
      <w:hyperlink r:id="R699986d28585439a">
        <w:r w:rsidRPr="26A367DF" w:rsidR="3D87B69E">
          <w:rPr>
            <w:rStyle w:val="Hyperlink"/>
            <w:rFonts w:ascii="Calibri" w:hAnsi="Calibri" w:eastAsia="Calibri" w:cs="Calibri"/>
            <w:noProof w:val="0"/>
            <w:sz w:val="22"/>
            <w:szCs w:val="22"/>
            <w:lang w:val="en-US"/>
          </w:rPr>
          <w:t>Contact a Counselor</w:t>
        </w:r>
      </w:hyperlink>
      <w:r w:rsidRPr="26A367DF" w:rsidR="3D87B69E">
        <w:rPr>
          <w:rFonts w:ascii="Calibri" w:hAnsi="Calibri" w:eastAsia="Calibri" w:cs="Calibri"/>
          <w:noProof w:val="0"/>
          <w:color w:val="000000" w:themeColor="text1" w:themeTint="FF" w:themeShade="FF"/>
          <w:sz w:val="22"/>
          <w:szCs w:val="22"/>
          <w:lang w:val="en-US"/>
        </w:rPr>
        <w:t xml:space="preserve"> to create an</w:t>
      </w:r>
      <w:r w:rsidRPr="26A367DF" w:rsidR="3D87B69E">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C630A" w:rsidR="00FC630A" w:rsidP="00FC630A" w:rsidRDefault="00FC630A" w14:paraId="528DD4D5" w14:textId="77777777">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69E8A3DF">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774639">
        <w:rPr>
          <w:rFonts w:asciiTheme="minorHAnsi" w:hAnsiTheme="minorHAnsi" w:cstheme="minorHAnsi"/>
          <w:sz w:val="20"/>
          <w:szCs w:val="20"/>
        </w:rPr>
        <w:t>C</w:t>
      </w:r>
    </w:p>
    <w:p w:rsidR="00CD74E2" w:rsidP="2A38856B" w:rsidRDefault="00CD74E2" w14:paraId="2F2D4542" w14:textId="29402E46">
      <w:pPr>
        <w:pStyle w:val="ListParagraph"/>
        <w:numPr>
          <w:ilvl w:val="0"/>
          <w:numId w:val="4"/>
        </w:numPr>
        <w:rPr>
          <w:rFonts w:ascii="Calibri" w:hAnsi="Calibri" w:cs="Calibri" w:asciiTheme="minorAscii" w:hAnsiTheme="minorAscii" w:cstheme="minorAscii"/>
          <w:sz w:val="20"/>
          <w:szCs w:val="20"/>
        </w:rPr>
      </w:pPr>
      <w:r w:rsidRPr="2A38856B" w:rsidR="00CD74E2">
        <w:rPr>
          <w:rFonts w:ascii="Calibri" w:hAnsi="Calibri" w:cs="Calibri" w:asciiTheme="minorAscii" w:hAnsiTheme="minorAscii" w:cstheme="minorAscii"/>
          <w:sz w:val="20"/>
          <w:szCs w:val="20"/>
        </w:rPr>
        <w:t xml:space="preserve">Total Units: </w:t>
      </w:r>
      <w:r w:rsidRPr="2A38856B" w:rsidR="00FC630A">
        <w:rPr>
          <w:rFonts w:ascii="Calibri" w:hAnsi="Calibri" w:cs="Calibri" w:asciiTheme="minorAscii" w:hAnsiTheme="minorAscii" w:cstheme="minorAscii"/>
          <w:sz w:val="20"/>
          <w:szCs w:val="20"/>
        </w:rPr>
        <w:t>6</w:t>
      </w:r>
      <w:r w:rsidRPr="2A38856B" w:rsidR="6B66C193">
        <w:rPr>
          <w:rFonts w:ascii="Calibri" w:hAnsi="Calibri" w:cs="Calibri" w:asciiTheme="minorAscii" w:hAnsiTheme="minorAscii" w:cstheme="minorAscii"/>
          <w:sz w:val="20"/>
          <w:szCs w:val="20"/>
        </w:rPr>
        <w:t>2</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26A367DF" w:rsidRDefault="0067051E" w14:paraId="64E88867" w14:textId="7849E8FC">
      <w:pPr>
        <w:spacing w:before="240" w:after="0"/>
        <w:ind w:left="1080"/>
        <w:rPr>
          <w:rFonts w:cs="Calibri" w:cstheme="minorAscii"/>
          <w:color w:val="0563C1" w:themeColor="hyperlink"/>
          <w:sz w:val="20"/>
          <w:szCs w:val="20"/>
          <w:u w:val="single"/>
        </w:rPr>
      </w:pPr>
      <w:r w:rsidRPr="26A367DF" w:rsidR="0067051E">
        <w:rPr>
          <w:rFonts w:cs="Calibri" w:cstheme="minorAscii"/>
          <w:b w:val="1"/>
          <w:bCs w:val="1"/>
          <w:color w:val="231F20"/>
          <w:w w:val="105"/>
          <w:sz w:val="20"/>
          <w:szCs w:val="20"/>
        </w:rPr>
        <w:t>Program</w:t>
      </w:r>
      <w:r w:rsidRPr="26A367DF" w:rsidR="0067051E">
        <w:rPr>
          <w:rFonts w:cs="Calibri" w:cstheme="minorAscii"/>
          <w:b w:val="1"/>
          <w:bCs w:val="1"/>
          <w:color w:val="231F20"/>
          <w:spacing w:val="-23"/>
          <w:w w:val="105"/>
          <w:sz w:val="20"/>
          <w:szCs w:val="20"/>
        </w:rPr>
        <w:t xml:space="preserve"> </w:t>
      </w:r>
      <w:r w:rsidRPr="26A367DF" w:rsidR="0067051E">
        <w:rPr>
          <w:rFonts w:cs="Calibri" w:cstheme="minorAscii"/>
          <w:b w:val="1"/>
          <w:bCs w:val="1"/>
          <w:color w:val="231F20"/>
          <w:w w:val="105"/>
          <w:sz w:val="20"/>
          <w:szCs w:val="20"/>
        </w:rPr>
        <w:t>maps</w:t>
      </w:r>
      <w:r w:rsidRPr="26A367DF" w:rsidR="0067051E">
        <w:rPr>
          <w:rFonts w:cs="Calibri" w:cstheme="minorAscii"/>
          <w:color w:val="231F20"/>
          <w:w w:val="105"/>
          <w:sz w:val="20"/>
          <w:szCs w:val="20"/>
        </w:rPr>
        <w:t xml:space="preserve"> </w:t>
      </w:r>
      <w:r w:rsidRPr="26A367DF" w:rsidR="0067051E">
        <w:rPr>
          <w:rFonts w:cs="Calibri" w:cstheme="minorAscii"/>
          <w:color w:val="231F20"/>
          <w:w w:val="105"/>
          <w:sz w:val="20"/>
          <w:szCs w:val="20"/>
        </w:rPr>
        <w:t xml:space="preserve">indicate</w:t>
      </w:r>
      <w:r w:rsidRPr="26A367DF" w:rsidR="0067051E">
        <w:rPr>
          <w:rFonts w:cs="Calibri" w:cstheme="minorAscii"/>
          <w:color w:val="231F20"/>
          <w:w w:val="105"/>
          <w:sz w:val="20"/>
          <w:szCs w:val="20"/>
        </w:rPr>
        <w:t xml:space="preserve"> the major coursework and </w:t>
      </w:r>
      <w:r w:rsidRPr="26A367DF" w:rsidR="0067051E">
        <w:rPr>
          <w:rFonts w:cs="Calibri" w:cstheme="minorAscii"/>
          <w:color w:val="231F20"/>
          <w:w w:val="105"/>
          <w:sz w:val="20"/>
          <w:szCs w:val="20"/>
        </w:rPr>
        <w:t xml:space="preserve">recommended</w:t>
      </w:r>
      <w:r w:rsidRPr="26A367DF" w:rsidR="0067051E">
        <w:rPr>
          <w:rFonts w:cs="Calibri" w:cstheme="minorAscii"/>
          <w:color w:val="231F20"/>
          <w:w w:val="105"/>
          <w:sz w:val="20"/>
          <w:szCs w:val="20"/>
        </w:rPr>
        <w:t xml:space="preserve"> general education courses to fulfill your degree in 2 years (approximately 15 units/semester or 30 units/year). </w:t>
      </w:r>
      <w:r w:rsidRPr="26A367DF" w:rsidR="00E04D81">
        <w:rPr>
          <w:rFonts w:cs="Calibri" w:cstheme="minorAscii"/>
          <w:color w:val="231F20"/>
          <w:w w:val="105"/>
          <w:sz w:val="20"/>
          <w:szCs w:val="20"/>
        </w:rPr>
        <w:t xml:space="preserve">If you are a part-time student, start Semester 1 courses and follow the course sequence. </w:t>
      </w:r>
      <w:r w:rsidRPr="26A367DF" w:rsidR="0067051E">
        <w:rPr>
          <w:rFonts w:cs="Calibri" w:cstheme="minorAscii"/>
          <w:color w:val="231F20"/>
          <w:w w:val="105"/>
          <w:sz w:val="20"/>
          <w:szCs w:val="20"/>
        </w:rPr>
        <w:t xml:space="preserve">Some of the courses listed may be substituted by another course</w:t>
      </w:r>
      <w:r w:rsidRPr="26A367DF" w:rsidR="0067051E">
        <w:rPr>
          <w:rFonts w:cs="Calibri" w:cstheme="minorAscii"/>
          <w:color w:val="231F20"/>
          <w:w w:val="105"/>
          <w:sz w:val="20"/>
          <w:szCs w:val="20"/>
        </w:rPr>
        <w:t xml:space="preserve">.  </w:t>
      </w:r>
      <w:r w:rsidRPr="26A367DF" w:rsidR="0067051E">
        <w:rPr>
          <w:rFonts w:cs="Calibri" w:cstheme="minorAscii"/>
          <w:color w:val="231F20"/>
          <w:w w:val="105"/>
          <w:sz w:val="20"/>
          <w:szCs w:val="20"/>
        </w:rPr>
        <w:t xml:space="preserve">Please view these options in the official course </w:t>
      </w:r>
      <w:hyperlink w:history="1" r:id="R92eb2dadf4824bf9">
        <w:r w:rsidRPr="26A367DF" w:rsidR="0067051E">
          <w:rPr>
            <w:rStyle w:val="Hyperlink"/>
            <w:rFonts w:cs="Calibri" w:cstheme="minorAscii"/>
            <w:sz w:val="20"/>
            <w:szCs w:val="20"/>
          </w:rPr>
          <w:t>catalog</w:t>
        </w:r>
      </w:hyperlink>
      <w:r w:rsidRPr="26A367DF" w:rsidR="00442F57">
        <w:rPr>
          <w:rStyle w:val="Hyperlink"/>
          <w:rFonts w:cs="Calibri" w:cstheme="minorAscii"/>
          <w:sz w:val="20"/>
          <w:szCs w:val="20"/>
        </w:rPr>
        <w:t>.</w:t>
      </w:r>
    </w:p>
    <w:p w:rsidRPr="009D61FA" w:rsidR="009D0498" w:rsidP="00D154F0"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10350" w:type="dxa"/>
        <w:tblLook w:val="01E0" w:firstRow="1" w:lastRow="1" w:firstColumn="1" w:lastColumn="1" w:noHBand="0" w:noVBand="0"/>
        <w:tblCaption w:val="Semester 1 Program map"/>
        <w:tblDescription w:val="Program Map for Semester 1"/>
      </w:tblPr>
      <w:tblGrid>
        <w:gridCol w:w="1133"/>
        <w:gridCol w:w="2100"/>
        <w:gridCol w:w="5804"/>
        <w:gridCol w:w="1313"/>
      </w:tblGrid>
      <w:tr w:rsidR="009D0498" w:rsidTr="2A38856B"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00"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04"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84D7D" w:rsidTr="2A38856B"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084D7D" w:rsidR="00084D7D" w:rsidP="00084D7D" w:rsidRDefault="00084D7D" w14:paraId="3D6B958D" w14:textId="2C5E702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04" w:type="dxa"/>
            <w:tcMar/>
          </w:tcPr>
          <w:p w:rsidRPr="00084D7D" w:rsidR="00084D7D" w:rsidP="00084D7D" w:rsidRDefault="00084D7D" w14:paraId="635529C6" w14:textId="5824E0D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55306BD1" w14:textId="58ACBA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4</w:t>
            </w:r>
          </w:p>
        </w:tc>
      </w:tr>
      <w:tr w:rsidR="00084D7D" w:rsidTr="2A38856B"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084D7D" w:rsidR="00084D7D" w:rsidP="2A38856B" w:rsidRDefault="00084D7D" w14:paraId="3E149C49" w14:textId="2C3EECA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A38856B" w:rsidR="00084D7D">
              <w:rPr>
                <w:rFonts w:ascii="Calibri" w:hAnsi="Calibri" w:cs="Calibri" w:asciiTheme="minorAscii" w:hAnsiTheme="minorAscii" w:cstheme="minorAscii"/>
                <w:color w:val="000000"/>
                <w:sz w:val="22"/>
                <w:szCs w:val="22"/>
                <w:bdr w:val="none" w:color="auto" w:sz="0" w:space="0" w:frame="1"/>
              </w:rPr>
              <w:t>SOCI-121</w:t>
            </w:r>
            <w:r w:rsidRPr="2A38856B" w:rsidR="189B8605">
              <w:rPr>
                <w:rFonts w:ascii="Calibri" w:hAnsi="Calibri" w:cs="Calibri" w:asciiTheme="minorAscii" w:hAnsiTheme="minorAscii" w:cstheme="minorAscii"/>
                <w:color w:val="000000"/>
                <w:sz w:val="22"/>
                <w:szCs w:val="22"/>
                <w:bdr w:val="none" w:color="auto" w:sz="0" w:space="0" w:frame="1"/>
              </w:rPr>
              <w:t>/PSYC-121</w:t>
            </w:r>
          </w:p>
        </w:tc>
        <w:tc>
          <w:tcPr>
            <w:cnfStyle w:val="000001000000" w:firstRow="0" w:lastRow="0" w:firstColumn="0" w:lastColumn="0" w:oddVBand="0" w:evenVBand="1" w:oddHBand="0" w:evenHBand="0" w:firstRowFirstColumn="0" w:firstRowLastColumn="0" w:lastRowFirstColumn="0" w:lastRowLastColumn="0"/>
            <w:tcW w:w="5804" w:type="dxa"/>
            <w:tcMar/>
          </w:tcPr>
          <w:p w:rsidRPr="00084D7D" w:rsidR="00084D7D" w:rsidP="00084D7D" w:rsidRDefault="00084D7D" w14:paraId="37BC83B3" w14:textId="0D70C59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Statistics for Behavioral Sciences</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56152D89" w14:textId="6ED5BE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rsidTr="2A38856B"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084D7D" w:rsidR="00084D7D" w:rsidP="00084D7D" w:rsidRDefault="00084D7D" w14:paraId="22C1A284" w14:textId="70BD537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color="auto" w:sz="0" w:space="0" w:frame="1"/>
              </w:rPr>
              <w:t>COMM -100</w:t>
            </w:r>
          </w:p>
        </w:tc>
        <w:tc>
          <w:tcPr>
            <w:cnfStyle w:val="000001000000" w:firstRow="0" w:lastRow="0" w:firstColumn="0" w:lastColumn="0" w:oddVBand="0" w:evenVBand="1" w:oddHBand="0" w:evenHBand="0" w:firstRowFirstColumn="0" w:firstRowLastColumn="0" w:lastRowFirstColumn="0" w:lastRowLastColumn="0"/>
            <w:tcW w:w="5804" w:type="dxa"/>
            <w:tcMar/>
          </w:tcPr>
          <w:p w:rsidRPr="00084D7D" w:rsidR="00084D7D" w:rsidP="00084D7D" w:rsidRDefault="00084D7D" w14:paraId="798454FA" w14:textId="3051DE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64BCEF68" w14:textId="0C6C3A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rsidTr="2A38856B"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084D7D" w:rsidR="00084D7D" w:rsidP="00084D7D" w:rsidRDefault="00084D7D" w14:paraId="20B8434A" w14:textId="4BDEE15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color="auto" w:sz="0" w:space="0" w:frame="1"/>
              </w:rPr>
              <w:t>SOCI-101</w:t>
            </w:r>
          </w:p>
        </w:tc>
        <w:tc>
          <w:tcPr>
            <w:cnfStyle w:val="000001000000" w:firstRow="0" w:lastRow="0" w:firstColumn="0" w:lastColumn="0" w:oddVBand="0" w:evenVBand="1" w:oddHBand="0" w:evenHBand="0" w:firstRowFirstColumn="0" w:firstRowLastColumn="0" w:lastRowFirstColumn="0" w:lastRowLastColumn="0"/>
            <w:tcW w:w="5804" w:type="dxa"/>
            <w:tcMar/>
          </w:tcPr>
          <w:p w:rsidRPr="00084D7D" w:rsidR="00084D7D" w:rsidP="00084D7D" w:rsidRDefault="00084D7D" w14:paraId="57FA4267" w14:textId="26E5A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Principles of Sociology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36D23F10" w14:textId="4961C23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rsidTr="2A38856B"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84D7D" w:rsidP="00084D7D" w:rsidRDefault="00084D7D"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084D7D" w:rsidR="00084D7D" w:rsidP="2A38856B" w:rsidRDefault="00084D7D" w14:paraId="783B2A11" w14:textId="624D02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bdr w:val="none" w:color="auto" w:sz="0" w:space="0" w:frame="1"/>
              </w:rPr>
            </w:pPr>
            <w:r w:rsidRPr="2A38856B" w:rsidR="00084D7D">
              <w:rPr>
                <w:rFonts w:ascii="Calibri" w:hAnsi="Calibri" w:cs="Calibri" w:asciiTheme="minorAscii" w:hAnsiTheme="minorAscii" w:cstheme="minorAscii"/>
                <w:color w:val="000000"/>
                <w:sz w:val="22"/>
                <w:szCs w:val="22"/>
                <w:bdr w:val="none" w:color="auto" w:sz="0" w:space="0" w:frame="1"/>
              </w:rPr>
              <w:t>HIST-111</w:t>
            </w:r>
            <w:r w:rsidRPr="2A38856B" w:rsidR="12E84CE1">
              <w:rPr>
                <w:rFonts w:ascii="Calibri" w:hAnsi="Calibri" w:cs="Calibri" w:asciiTheme="minorAscii" w:hAnsiTheme="minorAscii" w:cstheme="minorAscii"/>
                <w:color w:val="000000"/>
                <w:sz w:val="22"/>
                <w:szCs w:val="22"/>
                <w:bdr w:val="none" w:color="auto" w:sz="0" w:space="0" w:frame="1"/>
              </w:rPr>
              <w:t xml:space="preserve">, </w:t>
            </w:r>
          </w:p>
          <w:p w:rsidRPr="00084D7D" w:rsidR="00084D7D" w:rsidP="2A38856B" w:rsidRDefault="00084D7D" w14:paraId="0BAB5049" w14:textId="0F560BA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A38856B" w:rsidR="00084D7D">
              <w:rPr>
                <w:rFonts w:ascii="Calibri" w:hAnsi="Calibri" w:cs="Calibri" w:asciiTheme="minorAscii" w:hAnsiTheme="minorAscii" w:cstheme="minorAscii"/>
                <w:color w:val="000000"/>
                <w:sz w:val="22"/>
                <w:szCs w:val="22"/>
                <w:bdr w:val="none" w:color="auto" w:sz="0" w:space="0" w:frame="1"/>
              </w:rPr>
              <w:t>HIST-112</w:t>
            </w:r>
            <w:r w:rsidRPr="2A38856B" w:rsidR="0FADBFF3">
              <w:rPr>
                <w:rFonts w:ascii="Calibri" w:hAnsi="Calibri" w:cs="Calibri" w:asciiTheme="minorAscii" w:hAnsiTheme="minorAscii" w:cstheme="minorAscii"/>
                <w:color w:val="000000"/>
                <w:sz w:val="22"/>
                <w:szCs w:val="22"/>
                <w:bdr w:val="none" w:color="auto" w:sz="0" w:space="0" w:frame="1"/>
              </w:rPr>
              <w:t>, or</w:t>
            </w:r>
          </w:p>
          <w:p w:rsidRPr="00084D7D" w:rsidR="00084D7D" w:rsidP="2A38856B" w:rsidRDefault="00084D7D" w14:paraId="7B889088" w14:textId="05C6AB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A38856B" w:rsidR="0FADBFF3">
              <w:rPr>
                <w:rFonts w:ascii="Calibri" w:hAnsi="Calibri" w:cs="Calibri" w:asciiTheme="minorAscii" w:hAnsiTheme="minorAscii" w:cstheme="minorAscii"/>
                <w:color w:val="000000" w:themeColor="text1" w:themeTint="FF" w:themeShade="FF"/>
                <w:sz w:val="22"/>
                <w:szCs w:val="22"/>
              </w:rPr>
              <w:t>PS-101</w:t>
            </w:r>
          </w:p>
        </w:tc>
        <w:tc>
          <w:tcPr>
            <w:cnfStyle w:val="000001000000" w:firstRow="0" w:lastRow="0" w:firstColumn="0" w:lastColumn="0" w:oddVBand="0" w:evenVBand="1" w:oddHBand="0" w:evenHBand="0" w:firstRowFirstColumn="0" w:firstRowLastColumn="0" w:lastRowFirstColumn="0" w:lastRowLastColumn="0"/>
            <w:tcW w:w="5804" w:type="dxa"/>
            <w:tcMar/>
          </w:tcPr>
          <w:p w:rsidRPr="00084D7D" w:rsidR="00084D7D" w:rsidP="00084D7D" w:rsidRDefault="00084D7D" w14:paraId="2DFC8FFC"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rPr>
              <w:t>U.S. History To 1877 or</w:t>
            </w:r>
          </w:p>
          <w:p w:rsidRPr="00084D7D" w:rsidR="00084D7D" w:rsidP="2A38856B" w:rsidRDefault="00084D7D" w14:paraId="75D676BE" w14:textId="6F4B0DE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A38856B" w:rsidR="00084D7D">
              <w:rPr>
                <w:rFonts w:ascii="Calibri" w:hAnsi="Calibri" w:cs="Calibri" w:asciiTheme="minorAscii" w:hAnsiTheme="minorAscii" w:cstheme="minorAscii"/>
                <w:color w:val="000000" w:themeColor="text1" w:themeTint="FF" w:themeShade="FF"/>
                <w:sz w:val="22"/>
                <w:szCs w:val="22"/>
              </w:rPr>
              <w:t>U.S. History Since 1865</w:t>
            </w:r>
          </w:p>
          <w:p w:rsidRPr="00084D7D" w:rsidR="00084D7D" w:rsidP="2A38856B" w:rsidRDefault="00084D7D" w14:paraId="411DA8EB" w14:textId="08719E04">
            <w:pPr>
              <w:pStyle w:val="TableParagraph"/>
              <w:widowControl w:val="0"/>
              <w:spacing w:before="0" w:after="0" w:line="240" w:lineRule="auto"/>
              <w:ind w:left="-20" w:right="90"/>
              <w:rPr>
                <w:noProof w:val="0"/>
                <w:lang w:val="en-US"/>
              </w:rPr>
            </w:pPr>
            <w:r w:rsidRPr="2A38856B" w:rsidR="62B4D43F">
              <w:rPr>
                <w:rFonts w:ascii="Calibri" w:hAnsi="Calibri" w:eastAsia="Calibri" w:cs="Calibri"/>
                <w:b w:val="0"/>
                <w:bCs w:val="0"/>
                <w:i w:val="0"/>
                <w:iCs w:val="0"/>
                <w:caps w:val="0"/>
                <w:smallCaps w:val="0"/>
                <w:noProof w:val="0"/>
                <w:color w:val="000000" w:themeColor="text1" w:themeTint="FF" w:themeShade="FF"/>
                <w:sz w:val="22"/>
                <w:szCs w:val="22"/>
                <w:lang w:val="en-US"/>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29E60E6C" w14:textId="4653785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rsidRPr="009D61FA" w:rsidR="00F003A4" w:rsidP="00D154F0" w:rsidRDefault="00F003A4" w14:paraId="0C0802D9" w14:textId="500713DF">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C630A">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2 Program map"/>
        <w:tblDescription w:val="Program Map for Semester 2"/>
      </w:tblPr>
      <w:tblGrid>
        <w:gridCol w:w="1133"/>
        <w:gridCol w:w="2160"/>
        <w:gridCol w:w="5744"/>
        <w:gridCol w:w="1313"/>
      </w:tblGrid>
      <w:tr w:rsidRPr="00AF5BE0" w:rsidR="00F003A4" w:rsidTr="250028BD"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84D7D" w:rsidTr="250028BD"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084D7D" w:rsidR="00084D7D" w:rsidP="00084D7D" w:rsidRDefault="00084D7D" w14:paraId="76FDD812" w14:textId="3B40C6C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744" w:type="dxa"/>
            <w:tcMar/>
          </w:tcPr>
          <w:p w:rsidRPr="00084D7D" w:rsidR="00084D7D" w:rsidP="00084D7D" w:rsidRDefault="00084D7D" w14:paraId="03571DB6" w14:textId="49BA89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401B7A34" w14:textId="7F85977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rsidTr="250028BD"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084D7D" w:rsidR="00084D7D" w:rsidP="2A38856B" w:rsidRDefault="00084D7D" w14:paraId="66A271EF" w14:textId="3B7A2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A38856B" w:rsidR="00084D7D">
              <w:rPr>
                <w:rFonts w:ascii="Calibri" w:hAnsi="Calibri" w:cs="Calibri" w:asciiTheme="minorAscii" w:hAnsiTheme="minorAscii" w:cstheme="minorAscii"/>
                <w:color w:val="000000"/>
                <w:sz w:val="22"/>
                <w:szCs w:val="22"/>
                <w:bdr w:val="none" w:color="auto" w:sz="0" w:space="0" w:frame="1"/>
              </w:rPr>
              <w:t>SOCI-105</w:t>
            </w:r>
            <w:r w:rsidRPr="2A38856B" w:rsidR="248F4666">
              <w:rPr>
                <w:rFonts w:ascii="Calibri" w:hAnsi="Calibri" w:cs="Calibri" w:asciiTheme="minorAscii" w:hAnsiTheme="minorAscii" w:cstheme="minorAscii"/>
                <w:color w:val="000000"/>
                <w:sz w:val="22"/>
                <w:szCs w:val="22"/>
                <w:bdr w:val="none" w:color="auto" w:sz="0" w:space="0" w:frame="1"/>
              </w:rPr>
              <w:t>/PSYC-105</w:t>
            </w:r>
          </w:p>
        </w:tc>
        <w:tc>
          <w:tcPr>
            <w:cnfStyle w:val="000001000000" w:firstRow="0" w:lastRow="0" w:firstColumn="0" w:lastColumn="0" w:oddVBand="0" w:evenVBand="1" w:oddHBand="0" w:evenHBand="0" w:firstRowFirstColumn="0" w:firstRowLastColumn="0" w:lastRowFirstColumn="0" w:lastRowLastColumn="0"/>
            <w:tcW w:w="5744" w:type="dxa"/>
            <w:tcMar/>
          </w:tcPr>
          <w:p w:rsidRPr="00084D7D" w:rsidR="00084D7D" w:rsidP="00084D7D" w:rsidRDefault="00084D7D" w14:paraId="00F9BB57" w14:textId="093CC34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Social Psychology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0794A019" w14:textId="32BDFAA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rsidTr="250028BD"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084D7D" w:rsidR="00084D7D" w:rsidP="250028BD" w:rsidRDefault="00084D7D" w14:paraId="65DB1BD4" w14:textId="3A16C6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50028BD" w:rsidR="00084D7D">
              <w:rPr>
                <w:rFonts w:ascii="Calibri" w:hAnsi="Calibri" w:cs="Calibri" w:asciiTheme="minorAscii" w:hAnsiTheme="minorAscii" w:cstheme="minorAscii"/>
                <w:color w:val="000000"/>
                <w:sz w:val="22"/>
                <w:szCs w:val="22"/>
                <w:bdr w:val="none" w:color="auto" w:sz="0" w:space="0" w:frame="1"/>
              </w:rPr>
              <w:t>SOCI-102</w:t>
            </w:r>
          </w:p>
        </w:tc>
        <w:tc>
          <w:tcPr>
            <w:cnfStyle w:val="000001000000" w:firstRow="0" w:lastRow="0" w:firstColumn="0" w:lastColumn="0" w:oddVBand="0" w:evenVBand="1" w:oddHBand="0" w:evenHBand="0" w:firstRowFirstColumn="0" w:firstRowLastColumn="0" w:lastRowFirstColumn="0" w:lastRowLastColumn="0"/>
            <w:tcW w:w="5744" w:type="dxa"/>
            <w:tcMar/>
          </w:tcPr>
          <w:p w:rsidRPr="00084D7D" w:rsidR="00084D7D" w:rsidP="00084D7D" w:rsidRDefault="00084D7D" w14:paraId="21C771E7" w14:textId="0D3B146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Contemporary Social Problems </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7B69753E" w14:textId="7287F4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3</w:t>
            </w:r>
          </w:p>
        </w:tc>
      </w:tr>
      <w:tr w:rsidR="00084D7D" w:rsidTr="250028BD"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084D7D" w:rsidR="00084D7D" w:rsidP="00084D7D" w:rsidRDefault="00084D7D" w14:paraId="0828694A" w14:textId="34C3EB3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MUS-108</w:t>
            </w:r>
          </w:p>
        </w:tc>
        <w:tc>
          <w:tcPr>
            <w:cnfStyle w:val="000001000000" w:firstRow="0" w:lastRow="0" w:firstColumn="0" w:lastColumn="0" w:oddVBand="0" w:evenVBand="1" w:oddHBand="0" w:evenHBand="0" w:firstRowFirstColumn="0" w:firstRowLastColumn="0" w:lastRowFirstColumn="0" w:lastRowLastColumn="0"/>
            <w:tcW w:w="5744" w:type="dxa"/>
            <w:tcMar/>
          </w:tcPr>
          <w:p w:rsidRPr="00084D7D" w:rsidR="00084D7D" w:rsidP="00084D7D" w:rsidRDefault="00084D7D" w14:paraId="115C0398" w14:textId="13546AC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12028B2E" w14:textId="02176CC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rsidTr="250028BD"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84D7D" w:rsidP="00084D7D" w:rsidRDefault="00084D7D"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084D7D" w:rsidR="00084D7D" w:rsidP="00084D7D" w:rsidRDefault="00084D7D" w14:paraId="00D3E271" w14:textId="75FD76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744" w:type="dxa"/>
            <w:tcMar/>
          </w:tcPr>
          <w:p w:rsidRPr="00084D7D" w:rsidR="00084D7D" w:rsidP="2C960FEF" w:rsidRDefault="00084D7D" w14:paraId="5BA2ADEA" w14:textId="3F5E8FA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C960FEF" w:rsidR="00084D7D">
              <w:rPr>
                <w:rFonts w:ascii="Calibri" w:hAnsi="Calibri" w:cs="Calibri" w:asciiTheme="minorAscii" w:hAnsiTheme="minorAscii" w:cstheme="minorAscii"/>
                <w:sz w:val="22"/>
                <w:szCs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0AF6D1F0" w14:textId="767CD5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FC630A" w:rsidR="00FC630A" w:rsidP="26A367DF" w:rsidRDefault="00FC630A" w14:paraId="63C95B58" w14:textId="6AB9B178">
      <w:pPr>
        <w:spacing w:after="0" w:line="240" w:lineRule="auto"/>
        <w:ind w:left="360"/>
        <w:rPr>
          <w:rFonts w:cs="Calibri" w:cstheme="minorAscii"/>
          <w:sz w:val="18"/>
          <w:szCs w:val="18"/>
        </w:rPr>
      </w:pPr>
      <w:r w:rsidRPr="26A367DF" w:rsidR="00FC630A">
        <w:rPr>
          <w:rFonts w:cs="Calibri" w:cstheme="minorAscii"/>
          <w:sz w:val="18"/>
          <w:szCs w:val="18"/>
        </w:rPr>
        <w:t xml:space="preserve">Sociologists (M, D) </w:t>
      </w:r>
    </w:p>
    <w:p w:rsidRPr="00FC630A" w:rsidR="00FC630A" w:rsidP="26A367DF" w:rsidRDefault="00FC630A" w14:paraId="3EC221A6" w14:textId="77777777">
      <w:pPr>
        <w:spacing w:after="0" w:line="240" w:lineRule="auto"/>
        <w:ind w:left="360"/>
        <w:rPr>
          <w:rFonts w:cs="Calibri" w:cstheme="minorAscii"/>
          <w:sz w:val="18"/>
          <w:szCs w:val="18"/>
        </w:rPr>
      </w:pPr>
      <w:r w:rsidRPr="26A367DF" w:rsidR="00FC630A">
        <w:rPr>
          <w:rFonts w:cs="Calibri" w:cstheme="minorAscii"/>
          <w:sz w:val="18"/>
          <w:szCs w:val="18"/>
        </w:rPr>
        <w:t>Sociology Teachers, Postsecondary (M, D)</w:t>
      </w:r>
    </w:p>
    <w:p w:rsidRPr="00FC630A" w:rsidR="00FC630A" w:rsidP="26A367DF" w:rsidRDefault="00FC630A" w14:paraId="3891BF9D" w14:textId="77777777">
      <w:pPr>
        <w:spacing w:after="0" w:line="240" w:lineRule="auto"/>
        <w:ind w:left="360"/>
        <w:rPr>
          <w:rFonts w:cs="Calibri" w:cstheme="minorAscii"/>
          <w:sz w:val="18"/>
          <w:szCs w:val="18"/>
        </w:rPr>
      </w:pPr>
      <w:r w:rsidRPr="26A367DF" w:rsidR="00FC630A">
        <w:rPr>
          <w:rFonts w:cs="Calibri" w:cstheme="minorAscii"/>
          <w:sz w:val="18"/>
          <w:szCs w:val="18"/>
        </w:rPr>
        <w:t>Equal Opportunity Representatives and Officers (B)</w:t>
      </w:r>
    </w:p>
    <w:p w:rsidRPr="00FC630A" w:rsidR="00FC630A" w:rsidP="26A367DF" w:rsidRDefault="00FC630A" w14:paraId="4A70A980" w14:textId="77777777">
      <w:pPr>
        <w:spacing w:after="0" w:line="240" w:lineRule="auto"/>
        <w:ind w:left="360"/>
        <w:rPr>
          <w:rFonts w:cs="Calibri" w:cstheme="minorAscii"/>
          <w:sz w:val="18"/>
          <w:szCs w:val="18"/>
        </w:rPr>
      </w:pPr>
      <w:r w:rsidRPr="26A367DF" w:rsidR="00FC630A">
        <w:rPr>
          <w:rFonts w:cs="Calibri" w:cstheme="minorAscii"/>
          <w:sz w:val="18"/>
          <w:szCs w:val="18"/>
        </w:rPr>
        <w:t>Labor Relations Specialists (B, M)</w:t>
      </w:r>
    </w:p>
    <w:p w:rsidRPr="00945659" w:rsidR="0067051E" w:rsidP="26A367DF" w:rsidRDefault="00FC630A" w14:paraId="15D39E8F" w14:textId="6C491E3C">
      <w:pPr>
        <w:spacing w:after="0" w:line="240" w:lineRule="auto"/>
        <w:ind w:left="360"/>
        <w:rPr>
          <w:rFonts w:cs="Calibri" w:cstheme="minorAscii"/>
          <w:sz w:val="18"/>
          <w:szCs w:val="18"/>
        </w:rPr>
      </w:pPr>
      <w:r w:rsidRPr="26A367DF" w:rsidR="00FC630A">
        <w:rPr>
          <w:rFonts w:cs="Calibri" w:cstheme="minorAscii"/>
          <w:sz w:val="18"/>
          <w:szCs w:val="18"/>
        </w:rPr>
        <w:t>Social Science Research Assistants (B, M)</w:t>
      </w:r>
    </w:p>
    <w:p w:rsidR="00605018" w:rsidP="26A367DF" w:rsidRDefault="0067051E" w14:paraId="24DA84FC" w14:textId="77777777">
      <w:pPr>
        <w:spacing w:after="0" w:line="240" w:lineRule="auto"/>
        <w:ind w:left="360"/>
        <w:rPr>
          <w:rStyle w:val="Hyperlink"/>
          <w:rFonts w:cs="Calibri" w:cstheme="minorAscii"/>
          <w:sz w:val="18"/>
          <w:szCs w:val="18"/>
        </w:rPr>
      </w:pPr>
      <w:r w:rsidRPr="26A367DF" w:rsidR="0067051E">
        <w:rPr>
          <w:rFonts w:cs="Calibri" w:cstheme="minorAscii"/>
          <w:sz w:val="18"/>
          <w:szCs w:val="18"/>
        </w:rPr>
        <w:t xml:space="preserve">Find more careers: </w:t>
      </w:r>
      <w:hyperlink r:id="R2d95291f2c8f41a4">
        <w:r w:rsidRPr="26A367DF" w:rsidR="0067051E">
          <w:rPr>
            <w:rStyle w:val="Hyperlink"/>
            <w:rFonts w:cs="Calibri" w:cstheme="minorAscii"/>
            <w:sz w:val="18"/>
            <w:szCs w:val="18"/>
          </w:rPr>
          <w:t>msjc.emsicc.com</w:t>
        </w:r>
      </w:hyperlink>
    </w:p>
    <w:p w:rsidR="00D154F0" w:rsidP="00605018" w:rsidRDefault="00D154F0" w14:paraId="1C60EDF8" w14:textId="77777777">
      <w:pPr>
        <w:spacing w:after="0" w:line="240" w:lineRule="auto"/>
        <w:ind w:left="360"/>
        <w:rPr>
          <w:sz w:val="18"/>
          <w:szCs w:val="18"/>
        </w:rPr>
      </w:pPr>
    </w:p>
    <w:p w:rsidR="0067051E" w:rsidP="26A367DF" w:rsidRDefault="0067051E" w14:paraId="5431E8E8" w14:textId="6FEAC7EA">
      <w:pPr>
        <w:spacing w:after="0" w:line="240" w:lineRule="auto"/>
        <w:ind w:left="360"/>
        <w:rPr>
          <w:sz w:val="18"/>
          <w:szCs w:val="18"/>
        </w:rPr>
      </w:pPr>
      <w:r w:rsidRPr="26A367DF" w:rsidR="0067051E">
        <w:rPr>
          <w:sz w:val="18"/>
          <w:szCs w:val="18"/>
        </w:rPr>
        <w:t xml:space="preserve">Required Education: SM: some college; C: Certificate; A: Associate, B: Bachelor’s, M: Master’s; D: </w:t>
      </w:r>
      <w:r w:rsidRPr="26A367DF" w:rsidR="00521B03">
        <w:rPr>
          <w:sz w:val="18"/>
          <w:szCs w:val="18"/>
        </w:rPr>
        <w:t>Doctorate</w:t>
      </w:r>
    </w:p>
    <w:p w:rsidR="00605018" w:rsidP="00605018" w:rsidRDefault="007E2BD7" w14:paraId="31CF803D" w14:textId="03A6E22A">
      <w:pPr>
        <w:pStyle w:val="Heading10"/>
      </w:pPr>
      <w:r w:rsidR="00605018">
        <w:rPr/>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26A367DF" w:rsidRDefault="00AC4A21" w14:paraId="46C25BDD" w14:textId="1031A77A">
      <w:pPr>
        <w:spacing w:before="320" w:after="0" w:line="240" w:lineRule="auto"/>
        <w:jc w:val="center"/>
        <w:rPr>
          <w:b w:val="1"/>
          <w:bCs w:val="1"/>
          <w:i w:val="1"/>
          <w:iCs w:val="1"/>
          <w:sz w:val="24"/>
          <w:szCs w:val="24"/>
        </w:rPr>
      </w:pPr>
      <w:r w:rsidRPr="26A367DF" w:rsidR="00F76131">
        <w:rPr>
          <w:b w:val="1"/>
          <w:bCs w:val="1"/>
          <w:i w:val="1"/>
          <w:iCs w:val="1"/>
          <w:sz w:val="24"/>
          <w:szCs w:val="24"/>
        </w:rPr>
        <w:t xml:space="preserve">Semester </w:t>
      </w:r>
      <w:r w:rsidRPr="26A367DF" w:rsidR="00F76131">
        <w:rPr>
          <w:b w:val="1"/>
          <w:bCs w:val="1"/>
          <w:i w:val="1"/>
          <w:iCs w:val="1"/>
          <w:sz w:val="24"/>
          <w:szCs w:val="24"/>
        </w:rPr>
        <w:t>3</w:t>
      </w:r>
      <w:r>
        <w:tab/>
      </w:r>
      <w:r>
        <w:tab/>
      </w:r>
      <w:r>
        <w:tab/>
      </w:r>
      <w:r>
        <w:tab/>
      </w:r>
      <w:r>
        <w:tab/>
      </w:r>
      <w:r>
        <w:tab/>
      </w:r>
      <w:r>
        <w:tab/>
      </w:r>
      <w:r>
        <w:tab/>
      </w:r>
      <w:r>
        <w:tab/>
      </w:r>
      <w:r>
        <w:tab/>
      </w:r>
      <w:r>
        <w:tab/>
      </w:r>
      <w:r>
        <w:tab/>
      </w:r>
      <w:r w:rsidRPr="26A367DF" w:rsidR="00F76131">
        <w:rPr>
          <w:b w:val="1"/>
          <w:bCs w:val="1"/>
          <w:i w:val="1"/>
          <w:iCs w:val="1"/>
          <w:sz w:val="24"/>
          <w:szCs w:val="24"/>
        </w:rPr>
        <w:t>1</w:t>
      </w:r>
      <w:r w:rsidRPr="26A367DF" w:rsidR="5F41957D">
        <w:rPr>
          <w:b w:val="1"/>
          <w:bCs w:val="1"/>
          <w:i w:val="1"/>
          <w:iCs w:val="1"/>
          <w:sz w:val="24"/>
          <w:szCs w:val="24"/>
        </w:rPr>
        <w:t>7</w:t>
      </w:r>
      <w:r w:rsidRPr="26A367DF" w:rsidR="00F76131">
        <w:rPr>
          <w:b w:val="1"/>
          <w:bCs w:val="1"/>
          <w:i w:val="1"/>
          <w:iCs w:val="1"/>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45"/>
        <w:gridCol w:w="5759"/>
        <w:gridCol w:w="1313"/>
      </w:tblGrid>
      <w:tr w:rsidR="00F76131" w:rsidTr="4325DA7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4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5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084D7D" w:rsidTr="4325DA7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084D7D" w:rsidR="00084D7D" w:rsidP="2A38856B" w:rsidRDefault="00084D7D" w14:paraId="7D5599BC" w14:textId="2BBB9F7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084D7D" w:rsidR="00084D7D">
              <w:rPr>
                <w:rFonts w:ascii="Calibri" w:hAnsi="Calibri" w:cs="Calibri"/>
                <w:color w:val="000000"/>
                <w:sz w:val="22"/>
                <w:szCs w:val="22"/>
                <w:bdr w:val="none" w:color="auto" w:sz="0" w:space="0" w:frame="1"/>
              </w:rPr>
              <w:t>LIT-280</w:t>
            </w:r>
            <w:r w:rsidRPr="00084D7D" w:rsidR="1D82A0B1">
              <w:rPr>
                <w:rFonts w:ascii="Calibri" w:hAnsi="Calibri" w:cs="Calibri"/>
                <w:color w:val="000000"/>
                <w:sz w:val="22"/>
                <w:szCs w:val="22"/>
                <w:bdr w:val="none" w:color="auto" w:sz="0" w:space="0" w:frame="1"/>
              </w:rPr>
              <w:t>/ETHS-280</w:t>
            </w:r>
          </w:p>
        </w:tc>
        <w:tc>
          <w:tcPr>
            <w:cnfStyle w:val="000001000000" w:firstRow="0" w:lastRow="0" w:firstColumn="0" w:lastColumn="0" w:oddVBand="0" w:evenVBand="1" w:oddHBand="0" w:evenHBand="0" w:firstRowFirstColumn="0" w:firstRowLastColumn="0" w:lastRowFirstColumn="0" w:lastRowLastColumn="0"/>
            <w:tcW w:w="5759" w:type="dxa"/>
            <w:tcMar/>
          </w:tcPr>
          <w:p w:rsidRPr="00084D7D" w:rsidR="00084D7D" w:rsidP="00084D7D" w:rsidRDefault="00084D7D" w14:paraId="57F7AEC4" w14:textId="5995F9B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rPr>
              <w:t xml:space="preserve">Multiethnic Literature </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53F87D94" w14:textId="4A01A6F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Calibri" w:hAnsi="Calibri" w:cs="Calibri"/>
                <w:color w:val="000000"/>
                <w:sz w:val="22"/>
                <w:szCs w:val="24"/>
              </w:rPr>
              <w:t>3</w:t>
            </w:r>
          </w:p>
        </w:tc>
      </w:tr>
      <w:tr w:rsidR="00084D7D" w:rsidTr="4325DA76" w14:paraId="770BBE7C" w14:textId="77777777">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084D7D" w:rsidR="00084D7D" w:rsidP="480A65F6" w:rsidRDefault="00084D7D" w14:paraId="276AF19C" w14:textId="2012A63E">
            <w:pPr>
              <w:pStyle w:val="TableParagraph"/>
              <w:spacing w:before="0"/>
              <w:ind w:left="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Pr="00084D7D" w:rsidR="00084D7D">
              <w:rPr>
                <w:rFonts w:ascii="Calibri" w:hAnsi="Calibri" w:cs="Calibri"/>
                <w:color w:val="000000"/>
                <w:sz w:val="22"/>
                <w:szCs w:val="22"/>
                <w:bdr w:val="none" w:color="auto" w:sz="0" w:space="0" w:frame="1"/>
              </w:rPr>
              <w:t>SOCI-108</w:t>
            </w:r>
            <w:r w:rsidRPr="00084D7D" w:rsidR="1453B5A6">
              <w:rPr>
                <w:rFonts w:ascii="Calibri" w:hAnsi="Calibri" w:cs="Calibri"/>
                <w:color w:val="000000"/>
                <w:sz w:val="22"/>
                <w:szCs w:val="22"/>
                <w:bdr w:val="none" w:color="auto" w:sz="0" w:space="0" w:frame="1"/>
              </w:rPr>
              <w:t>,</w:t>
            </w:r>
            <w:r w:rsidRPr="00084D7D" w:rsidR="00084D7D">
              <w:rPr>
                <w:rFonts w:ascii="Calibri" w:hAnsi="Calibri" w:cs="Calibri"/>
                <w:color w:val="000000"/>
                <w:sz w:val="22"/>
                <w:szCs w:val="22"/>
                <w:bdr w:val="none" w:color="auto" w:sz="0" w:space="0" w:frame="1"/>
              </w:rPr>
              <w:t xml:space="preserve"> or</w:t>
            </w:r>
          </w:p>
          <w:p w:rsidRPr="00084D7D" w:rsidR="00084D7D" w:rsidP="2A38856B" w:rsidRDefault="00084D7D" w14:paraId="134F6452" w14:textId="6E2C6C0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0084D7D" w:rsidR="00084D7D">
              <w:rPr>
                <w:rFonts w:ascii="Calibri" w:hAnsi="Calibri" w:cs="Calibri"/>
                <w:color w:val="000000"/>
                <w:sz w:val="22"/>
                <w:szCs w:val="22"/>
                <w:bdr w:val="none" w:color="auto" w:sz="0" w:space="0" w:frame="1"/>
              </w:rPr>
              <w:t>SOCI-110</w:t>
            </w:r>
            <w:r w:rsidRPr="00084D7D" w:rsidR="1BC0FEBD">
              <w:rPr>
                <w:rFonts w:ascii="Calibri" w:hAnsi="Calibri" w:cs="Calibri"/>
                <w:color w:val="000000"/>
                <w:sz w:val="22"/>
                <w:szCs w:val="22"/>
                <w:bdr w:val="none" w:color="auto" w:sz="0" w:space="0" w:frame="1"/>
              </w:rPr>
              <w:t xml:space="preserve">, </w:t>
            </w:r>
          </w:p>
          <w:p w:rsidRPr="00084D7D" w:rsidR="00084D7D" w:rsidP="2A38856B" w:rsidRDefault="00084D7D" w14:paraId="057AE1E1" w14:textId="1CE49DF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4325DA76" w:rsidR="1BC0FEBD">
              <w:rPr>
                <w:rFonts w:ascii="Calibri" w:hAnsi="Calibri" w:cs="Calibri" w:asciiTheme="minorAscii" w:hAnsiTheme="minorAscii" w:cstheme="minorAscii"/>
                <w:color w:val="000000" w:themeColor="text1" w:themeTint="FF" w:themeShade="FF"/>
                <w:sz w:val="22"/>
                <w:szCs w:val="22"/>
              </w:rPr>
              <w:t>SOCI-106</w:t>
            </w:r>
            <w:r w:rsidRPr="4325DA76" w:rsidR="5E76740C">
              <w:rPr>
                <w:rFonts w:ascii="Calibri" w:hAnsi="Calibri" w:cs="Calibri" w:asciiTheme="minorAscii" w:hAnsiTheme="minorAscii" w:cstheme="minorAscii"/>
                <w:color w:val="000000" w:themeColor="text1" w:themeTint="FF" w:themeShade="FF"/>
                <w:sz w:val="22"/>
                <w:szCs w:val="22"/>
              </w:rPr>
              <w:t>/ETHIS-106</w:t>
            </w:r>
            <w:r w:rsidRPr="4325DA76" w:rsidR="1BC0FEBD">
              <w:rPr>
                <w:rFonts w:ascii="Calibri" w:hAnsi="Calibri" w:cs="Calibri" w:asciiTheme="minorAscii" w:hAnsiTheme="minorAscii" w:cstheme="minorAscii"/>
                <w:color w:val="000000" w:themeColor="text1" w:themeTint="FF" w:themeShade="FF"/>
                <w:sz w:val="22"/>
                <w:szCs w:val="22"/>
              </w:rPr>
              <w:t xml:space="preserve"> or </w:t>
            </w:r>
          </w:p>
          <w:p w:rsidRPr="00084D7D" w:rsidR="00084D7D" w:rsidP="2A38856B" w:rsidRDefault="00084D7D" w14:paraId="1AADC63B" w14:textId="7143560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50028BD" w:rsidR="1BC0FEBD">
              <w:rPr>
                <w:rFonts w:ascii="Calibri" w:hAnsi="Calibri" w:cs="Calibri" w:asciiTheme="minorAscii" w:hAnsiTheme="minorAscii" w:cstheme="minorAscii"/>
                <w:color w:val="000000" w:themeColor="text1" w:themeTint="FF" w:themeShade="FF"/>
                <w:sz w:val="22"/>
                <w:szCs w:val="22"/>
              </w:rPr>
              <w:t>SOCI-115</w:t>
            </w:r>
            <w:r w:rsidRPr="250028BD" w:rsidR="272D0C7D">
              <w:rPr>
                <w:rFonts w:ascii="Calibri" w:hAnsi="Calibri" w:cs="Calibri" w:asciiTheme="minorAscii" w:hAnsiTheme="minorAscii" w:cstheme="minorAscii"/>
                <w:color w:val="000000" w:themeColor="text1" w:themeTint="FF" w:themeShade="FF"/>
                <w:sz w:val="22"/>
                <w:szCs w:val="22"/>
              </w:rPr>
              <w:t>/ETHS-115</w:t>
            </w:r>
          </w:p>
        </w:tc>
        <w:tc>
          <w:tcPr>
            <w:cnfStyle w:val="000001000000" w:firstRow="0" w:lastRow="0" w:firstColumn="0" w:lastColumn="0" w:oddVBand="0" w:evenVBand="1" w:oddHBand="0" w:evenHBand="0" w:firstRowFirstColumn="0" w:firstRowLastColumn="0" w:lastRowFirstColumn="0" w:lastRowLastColumn="0"/>
            <w:tcW w:w="5759" w:type="dxa"/>
            <w:tcMar/>
          </w:tcPr>
          <w:p w:rsidRPr="00084D7D" w:rsidR="00084D7D" w:rsidP="480A65F6" w:rsidRDefault="00084D7D" w14:paraId="199C0C8E" w14:textId="7733729C">
            <w:pPr>
              <w:pStyle w:val="TableParagraph"/>
              <w:spacing w:before="0"/>
              <w:ind w:left="-20" w:right="90" w:firstLine="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480A65F6" w:rsidR="00084D7D">
              <w:rPr>
                <w:rFonts w:ascii="Calibri" w:hAnsi="Calibri" w:cs="Calibri"/>
                <w:color w:val="231F20"/>
                <w:sz w:val="22"/>
                <w:szCs w:val="22"/>
              </w:rPr>
              <w:t>Human Sexuality or</w:t>
            </w:r>
          </w:p>
          <w:p w:rsidRPr="00084D7D" w:rsidR="00084D7D" w:rsidP="2A38856B" w:rsidRDefault="00084D7D" w14:paraId="24411049" w14:textId="06A733B2">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2A38856B" w:rsidR="00084D7D">
              <w:rPr>
                <w:rFonts w:ascii="Calibri" w:hAnsi="Calibri" w:cs="Calibri"/>
                <w:color w:val="231F20"/>
                <w:sz w:val="22"/>
                <w:szCs w:val="22"/>
              </w:rPr>
              <w:t>Media and Society</w:t>
            </w:r>
            <w:r w:rsidRPr="2A38856B" w:rsidR="79B5CD5E">
              <w:rPr>
                <w:rFonts w:ascii="Calibri" w:hAnsi="Calibri" w:cs="Calibri"/>
                <w:color w:val="231F20"/>
                <w:sz w:val="22"/>
                <w:szCs w:val="22"/>
              </w:rPr>
              <w:t xml:space="preserve"> or</w:t>
            </w:r>
          </w:p>
          <w:p w:rsidRPr="00084D7D" w:rsidR="00084D7D" w:rsidP="4325DA76" w:rsidRDefault="00084D7D" w14:paraId="5849CBB8" w14:textId="2C206A6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4325DA76" w:rsidR="79B5CD5E">
              <w:rPr>
                <w:rFonts w:ascii="Calibri" w:hAnsi="Calibri" w:cs="Calibri"/>
                <w:color w:val="231F20"/>
                <w:sz w:val="22"/>
                <w:szCs w:val="22"/>
              </w:rPr>
              <w:t xml:space="preserve">Intercultural Relations </w:t>
            </w:r>
          </w:p>
          <w:p w:rsidRPr="00084D7D" w:rsidR="00084D7D" w:rsidP="2A38856B" w:rsidRDefault="00084D7D" w14:paraId="488FCEBC" w14:textId="408DE3B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4325DA76" w:rsidR="79B5CD5E">
              <w:rPr>
                <w:rFonts w:ascii="Calibri" w:hAnsi="Calibri" w:cs="Calibri"/>
                <w:color w:val="231F20"/>
                <w:sz w:val="22"/>
                <w:szCs w:val="22"/>
              </w:rPr>
              <w:t>or</w:t>
            </w:r>
          </w:p>
          <w:p w:rsidRPr="00084D7D" w:rsidR="00084D7D" w:rsidP="2A38856B" w:rsidRDefault="00084D7D" w14:paraId="179A7923" w14:textId="2C1EDEF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A38856B" w:rsidR="79B5CD5E">
              <w:rPr>
                <w:rFonts w:ascii="Calibri" w:hAnsi="Calibri" w:cs="Calibri"/>
                <w:color w:val="231F20"/>
                <w:sz w:val="22"/>
                <w:szCs w:val="22"/>
              </w:rPr>
              <w:t>Contemporary Chicano in Society</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1C25F3EE" w14:textId="0EA803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rsidTr="4325DA7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2A38856B" w:rsidP="2A38856B" w:rsidRDefault="2A38856B" w14:paraId="1CE6175C" w14:textId="07AA07CC">
            <w:pPr>
              <w:pStyle w:val="TableParagraph"/>
              <w:spacing w:before="0"/>
              <w:ind w:left="10" w:right="102"/>
              <w:rPr>
                <w:rFonts w:ascii="Calibri" w:hAnsi="Calibri" w:cs="Calibri" w:asciiTheme="minorAscii" w:hAnsiTheme="minorAscii" w:cstheme="minorAscii"/>
                <w:color w:val="000000" w:themeColor="text1" w:themeTint="FF" w:themeShade="FF"/>
                <w:sz w:val="22"/>
                <w:szCs w:val="22"/>
              </w:rPr>
            </w:pPr>
            <w:r w:rsidRPr="2A38856B" w:rsidR="2A38856B">
              <w:rPr>
                <w:rFonts w:ascii="Calibri" w:hAnsi="Calibri" w:cs="Calibri" w:asciiTheme="minorAscii" w:hAnsiTheme="minorAscii" w:cstheme="minorAscii"/>
                <w:color w:val="000000" w:themeColor="text1" w:themeTint="FF" w:themeShade="FF"/>
                <w:sz w:val="22"/>
                <w:szCs w:val="22"/>
              </w:rPr>
              <w:t xml:space="preserve">SPAN-101 or </w:t>
            </w:r>
          </w:p>
          <w:p w:rsidR="2A38856B" w:rsidP="2A38856B" w:rsidRDefault="2A38856B" w14:paraId="3B0E3F3D" w14:textId="7EF7298C">
            <w:pPr>
              <w:pStyle w:val="TableParagraph"/>
              <w:spacing w:before="0"/>
              <w:ind w:left="10" w:right="102"/>
              <w:rPr>
                <w:rFonts w:ascii="Calibri" w:hAnsi="Calibri" w:cs="Calibri" w:asciiTheme="minorAscii" w:hAnsiTheme="minorAscii" w:cstheme="minorAscii"/>
                <w:color w:val="000000" w:themeColor="text1" w:themeTint="FF" w:themeShade="FF"/>
                <w:sz w:val="22"/>
                <w:szCs w:val="22"/>
              </w:rPr>
            </w:pPr>
            <w:r w:rsidRPr="2A38856B" w:rsidR="2A38856B">
              <w:rPr>
                <w:rFonts w:ascii="Calibri" w:hAnsi="Calibri" w:cs="Calibri" w:asciiTheme="minorAscii" w:hAnsiTheme="minorAscii" w:cstheme="minorAscii"/>
                <w:color w:val="000000" w:themeColor="text1" w:themeTint="FF" w:themeShade="FF"/>
                <w:sz w:val="22"/>
                <w:szCs w:val="22"/>
              </w:rPr>
              <w:t xml:space="preserve">FREN-101 or </w:t>
            </w:r>
          </w:p>
          <w:p w:rsidR="2A38856B" w:rsidP="2A38856B" w:rsidRDefault="2A38856B" w14:paraId="1AD43690" w14:textId="18CAB7D4">
            <w:pPr>
              <w:pStyle w:val="TableParagraph"/>
              <w:spacing w:before="0"/>
              <w:ind w:left="10" w:right="102"/>
              <w:rPr>
                <w:rFonts w:ascii="Calibri" w:hAnsi="Calibri" w:cs="Calibri" w:asciiTheme="minorAscii" w:hAnsiTheme="minorAscii" w:cstheme="minorAscii"/>
                <w:sz w:val="22"/>
                <w:szCs w:val="22"/>
              </w:rPr>
            </w:pPr>
            <w:r w:rsidRPr="2A38856B" w:rsidR="2A38856B">
              <w:rPr>
                <w:rFonts w:ascii="Calibri" w:hAnsi="Calibri" w:cs="Calibri" w:asciiTheme="minorAscii" w:hAnsiTheme="minorAscii" w:cstheme="minorAscii"/>
                <w:color w:val="000000" w:themeColor="text1" w:themeTint="FF" w:themeShade="FF"/>
                <w:sz w:val="22"/>
                <w:szCs w:val="22"/>
              </w:rPr>
              <w:t>ASL-100</w:t>
            </w:r>
          </w:p>
        </w:tc>
        <w:tc>
          <w:tcPr>
            <w:cnfStyle w:val="000001000000" w:firstRow="0" w:lastRow="0" w:firstColumn="0" w:lastColumn="0" w:oddVBand="0" w:evenVBand="1" w:oddHBand="0" w:evenHBand="0" w:firstRowFirstColumn="0" w:firstRowLastColumn="0" w:lastRowFirstColumn="0" w:lastRowLastColumn="0"/>
            <w:tcW w:w="5759" w:type="dxa"/>
            <w:tcMar/>
          </w:tcPr>
          <w:p w:rsidR="2A38856B" w:rsidP="2A38856B" w:rsidRDefault="2A38856B" w14:paraId="4A308428">
            <w:pPr>
              <w:rPr>
                <w:rFonts w:cs="Calibri" w:cstheme="minorAscii"/>
                <w:color w:val="000000" w:themeColor="text1" w:themeTint="FF" w:themeShade="FF"/>
                <w:sz w:val="22"/>
                <w:szCs w:val="22"/>
              </w:rPr>
            </w:pPr>
            <w:r w:rsidRPr="2A38856B" w:rsidR="2A38856B">
              <w:rPr>
                <w:rFonts w:cs="Calibri" w:cstheme="minorAscii"/>
                <w:color w:val="000000" w:themeColor="text1" w:themeTint="FF" w:themeShade="FF"/>
                <w:sz w:val="22"/>
                <w:szCs w:val="22"/>
              </w:rPr>
              <w:t>Elementary Spanish I or</w:t>
            </w:r>
          </w:p>
          <w:p w:rsidR="2A38856B" w:rsidP="2A38856B" w:rsidRDefault="2A38856B" w14:paraId="5FED2A7F">
            <w:pPr>
              <w:rPr>
                <w:rFonts w:cs="Calibri" w:cstheme="minorAscii"/>
                <w:color w:val="000000" w:themeColor="text1" w:themeTint="FF" w:themeShade="FF"/>
                <w:sz w:val="22"/>
                <w:szCs w:val="22"/>
              </w:rPr>
            </w:pPr>
            <w:r w:rsidRPr="2A38856B" w:rsidR="2A38856B">
              <w:rPr>
                <w:rFonts w:cs="Calibri" w:cstheme="minorAscii"/>
                <w:color w:val="000000" w:themeColor="text1" w:themeTint="FF" w:themeShade="FF"/>
                <w:sz w:val="22"/>
                <w:szCs w:val="22"/>
              </w:rPr>
              <w:t xml:space="preserve">Elementary French I or </w:t>
            </w:r>
          </w:p>
          <w:p w:rsidR="2A38856B" w:rsidP="2A38856B" w:rsidRDefault="2A38856B" w14:paraId="13A5D5D0" w14:textId="55F2D222">
            <w:pPr>
              <w:pStyle w:val="TableParagraph"/>
              <w:spacing w:before="0"/>
              <w:ind w:left="-20" w:right="90"/>
              <w:rPr>
                <w:rFonts w:ascii="Calibri" w:hAnsi="Calibri" w:cs="Calibri" w:asciiTheme="minorAscii" w:hAnsiTheme="minorAscii" w:cstheme="minorAscii"/>
                <w:sz w:val="22"/>
                <w:szCs w:val="22"/>
              </w:rPr>
            </w:pPr>
            <w:r w:rsidRPr="2A38856B" w:rsidR="2A38856B">
              <w:rPr>
                <w:rFonts w:ascii="Calibri" w:hAnsi="Calibri" w:cs="Calibri" w:asciiTheme="minorAscii" w:hAnsiTheme="minorAscii" w:cstheme="minorAscii"/>
                <w:color w:val="000000" w:themeColor="text1" w:themeTint="FF" w:themeShade="FF"/>
                <w:sz w:val="22"/>
                <w:szCs w:val="22"/>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2A38856B" w:rsidP="2A38856B" w:rsidRDefault="2A38856B" w14:paraId="2D7002FF" w14:textId="0C972E8D">
            <w:pPr>
              <w:pStyle w:val="TableParagraph"/>
              <w:spacing w:before="0"/>
              <w:ind w:right="96"/>
              <w:jc w:val="center"/>
              <w:rPr>
                <w:rFonts w:ascii="Calibri" w:hAnsi="Calibri" w:cs="Calibri" w:asciiTheme="minorAscii" w:hAnsiTheme="minorAscii" w:cstheme="minorAscii"/>
                <w:sz w:val="22"/>
                <w:szCs w:val="22"/>
              </w:rPr>
            </w:pPr>
            <w:r w:rsidRPr="2A38856B" w:rsidR="2A38856B">
              <w:rPr>
                <w:rFonts w:ascii="Calibri" w:hAnsi="Calibri" w:cs="Calibri" w:asciiTheme="minorAscii" w:hAnsiTheme="minorAscii" w:cstheme="minorAscii"/>
                <w:color w:val="000000" w:themeColor="text1" w:themeTint="FF" w:themeShade="FF"/>
                <w:sz w:val="22"/>
                <w:szCs w:val="22"/>
              </w:rPr>
              <w:t>4</w:t>
            </w:r>
          </w:p>
        </w:tc>
      </w:tr>
      <w:tr w:rsidR="00084D7D" w:rsidTr="4325DA7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084D7D" w:rsidR="00084D7D" w:rsidP="00084D7D" w:rsidRDefault="00084D7D" w14:paraId="62125EC7" w14:textId="0967D49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59" w:type="dxa"/>
            <w:tcMar/>
          </w:tcPr>
          <w:p w:rsidRPr="00084D7D" w:rsidR="00084D7D" w:rsidP="00084D7D" w:rsidRDefault="00084D7D" w14:paraId="75CAD893" w14:textId="054C7CB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01E368E8" w14:textId="1567C01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rsidTr="4325DA76"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84D7D" w:rsidP="00084D7D" w:rsidRDefault="00084D7D"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084D7D" w:rsidR="00084D7D" w:rsidP="00084D7D" w:rsidRDefault="00084D7D" w14:paraId="24BDFB2F" w14:textId="14695D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759" w:type="dxa"/>
            <w:tcMar/>
          </w:tcPr>
          <w:p w:rsidRPr="00084D7D" w:rsidR="00084D7D" w:rsidP="2C960FEF" w:rsidRDefault="00084D7D" w14:paraId="275A0CDF" w14:textId="19685D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C960FEF" w:rsidR="00084D7D">
              <w:rPr>
                <w:rFonts w:ascii="Calibri" w:hAnsi="Calibri" w:cs="Calibri"/>
                <w:color w:val="000000" w:themeColor="text1" w:themeTint="FF" w:themeShade="FF"/>
                <w:sz w:val="22"/>
                <w:szCs w:val="22"/>
              </w:rPr>
              <w:t xml:space="preserve">Social Research Methodology </w:t>
            </w:r>
            <w:r w:rsidRPr="2C960FEF" w:rsidR="08D91319">
              <w:rPr>
                <w:rFonts w:ascii="Calibri" w:hAnsi="Calibri" w:cs="Calibri"/>
                <w:color w:val="000000" w:themeColor="text1" w:themeTint="FF" w:themeShade="FF"/>
                <w:sz w:val="22"/>
                <w:szCs w:val="22"/>
              </w:rPr>
              <w:t>with</w:t>
            </w:r>
            <w:r w:rsidRPr="2C960FEF" w:rsidR="00084D7D">
              <w:rPr>
                <w:rFonts w:ascii="Calibri" w:hAnsi="Calibri" w:cs="Calibr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44AC95D6" w14:textId="600E15F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4</w:t>
            </w:r>
          </w:p>
        </w:tc>
      </w:tr>
    </w:tbl>
    <w:p w:rsidRPr="009D61FA" w:rsidR="00F76131" w:rsidP="007B70DE" w:rsidRDefault="00F76131" w14:paraId="7212A20C" w14:textId="60C2CC5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84D7D">
        <w:rPr>
          <w:b/>
          <w:bCs/>
          <w:i/>
          <w:iCs/>
          <w:sz w:val="24"/>
          <w:szCs w:val="24"/>
        </w:rPr>
        <w:t>4</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15"/>
        <w:gridCol w:w="5789"/>
        <w:gridCol w:w="1313"/>
      </w:tblGrid>
      <w:tr w:rsidRPr="00AF5BE0" w:rsidR="00F76131" w:rsidTr="2A38856B"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1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8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084D7D" w:rsidTr="2A38856B"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084D7D" w:rsidR="00084D7D" w:rsidP="00084D7D" w:rsidRDefault="00084D7D" w14:paraId="39141659" w14:textId="2BDED80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789" w:type="dxa"/>
            <w:tcMar/>
          </w:tcPr>
          <w:p w:rsidRPr="00084D7D" w:rsidR="00084D7D" w:rsidP="12C9B336" w:rsidRDefault="00084D7D" w14:paraId="52AA2F38" w14:textId="5D3AD3A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2C9B336" w:rsidR="2545FF27">
              <w:rPr>
                <w:rFonts w:ascii="Calibri" w:hAnsi="Calibri" w:cs="Calibri" w:asciiTheme="minorAscii" w:hAnsiTheme="minorAscii" w:cstheme="minorAscii"/>
                <w:color w:val="000000" w:themeColor="text1" w:themeTint="FF" w:themeShade="FF"/>
                <w:sz w:val="22"/>
                <w:szCs w:val="22"/>
              </w:rPr>
              <w:t>Biolog</w:t>
            </w:r>
            <w:r w:rsidRPr="12C9B336" w:rsidR="00084D7D">
              <w:rPr>
                <w:rFonts w:ascii="Calibri" w:hAnsi="Calibri" w:cs="Calibri" w:asciiTheme="minorAscii" w:hAnsiTheme="minorAscii" w:cstheme="minorAsci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65E25DD8" w14:textId="34807D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rsidTr="2A38856B"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084D7D" w:rsidR="00084D7D" w:rsidP="00084D7D" w:rsidRDefault="00084D7D" w14:paraId="6E237BC8" w14:textId="6B1DA2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789" w:type="dxa"/>
            <w:tcMar/>
          </w:tcPr>
          <w:p w:rsidRPr="00084D7D" w:rsidR="00084D7D" w:rsidP="12C9B336" w:rsidRDefault="00084D7D" w14:paraId="6250AC6D" w14:textId="75DE70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2C9B336" w:rsidR="77E20C53">
              <w:rPr>
                <w:rFonts w:ascii="Calibri" w:hAnsi="Calibri" w:cs="Calibri" w:asciiTheme="minorAscii" w:hAnsiTheme="minorAscii" w:cstheme="minorAscii"/>
                <w:color w:val="000000" w:themeColor="text1" w:themeTint="FF" w:themeShade="FF"/>
                <w:sz w:val="22"/>
                <w:szCs w:val="22"/>
              </w:rPr>
              <w:t>Biolog</w:t>
            </w:r>
            <w:r w:rsidRPr="12C9B336" w:rsidR="00084D7D">
              <w:rPr>
                <w:rFonts w:ascii="Calibri" w:hAnsi="Calibri" w:cs="Calibri" w:asciiTheme="minorAscii" w:hAnsiTheme="minorAscii" w:cstheme="minorAsci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4BF3CCB4" w14:textId="64C7DE3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1</w:t>
            </w:r>
          </w:p>
        </w:tc>
      </w:tr>
      <w:tr w:rsidR="00084D7D" w:rsidTr="2A38856B"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2A38856B" w:rsidP="2A38856B" w:rsidRDefault="2A38856B" w14:paraId="1BA2DB60" w14:textId="1B71CBDB">
            <w:pPr>
              <w:pStyle w:val="TableParagraph"/>
              <w:spacing w:before="0"/>
              <w:ind w:left="10" w:right="102"/>
              <w:rPr>
                <w:rFonts w:ascii="Calibri" w:hAnsi="Calibri" w:cs="Calibri" w:asciiTheme="minorAscii" w:hAnsiTheme="minorAscii" w:cstheme="minorAscii"/>
                <w:sz w:val="22"/>
                <w:szCs w:val="22"/>
              </w:rPr>
            </w:pPr>
            <w:r w:rsidRPr="2A38856B" w:rsidR="2A38856B">
              <w:rPr>
                <w:rFonts w:ascii="Calibri" w:hAnsi="Calibri" w:cs="Calibri"/>
                <w:sz w:val="22"/>
                <w:szCs w:val="22"/>
              </w:rPr>
              <w:t>DAN-100</w:t>
            </w:r>
          </w:p>
        </w:tc>
        <w:tc>
          <w:tcPr>
            <w:cnfStyle w:val="000001000000" w:firstRow="0" w:lastRow="0" w:firstColumn="0" w:lastColumn="0" w:oddVBand="0" w:evenVBand="1" w:oddHBand="0" w:evenHBand="0" w:firstRowFirstColumn="0" w:firstRowLastColumn="0" w:lastRowFirstColumn="0" w:lastRowLastColumn="0"/>
            <w:tcW w:w="5789" w:type="dxa"/>
            <w:tcMar/>
          </w:tcPr>
          <w:p w:rsidR="2A38856B" w:rsidP="2A38856B" w:rsidRDefault="2A38856B" w14:paraId="2F0D35BA" w14:textId="41C0711B">
            <w:pPr>
              <w:pStyle w:val="TableParagraph"/>
              <w:spacing w:before="0"/>
              <w:ind w:left="-20" w:right="90"/>
              <w:rPr>
                <w:rFonts w:ascii="Calibri" w:hAnsi="Calibri" w:cs="Calibri" w:asciiTheme="minorAscii" w:hAnsiTheme="minorAscii" w:cstheme="minorAscii"/>
                <w:sz w:val="22"/>
                <w:szCs w:val="22"/>
              </w:rPr>
            </w:pPr>
            <w:r w:rsidRPr="2A38856B" w:rsidR="2A38856B">
              <w:rPr>
                <w:rFonts w:ascii="Calibri" w:hAnsi="Calibri" w:cs="Calibri"/>
                <w:color w:val="231F20"/>
                <w:sz w:val="22"/>
                <w:szCs w:val="22"/>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tcMar/>
          </w:tcPr>
          <w:p w:rsidR="2A38856B" w:rsidP="2A38856B" w:rsidRDefault="2A38856B" w14:paraId="0351C71B" w14:textId="71E6FD57">
            <w:pPr>
              <w:pStyle w:val="TableParagraph"/>
              <w:spacing w:before="0"/>
              <w:ind w:right="96"/>
              <w:jc w:val="center"/>
              <w:rPr>
                <w:rFonts w:ascii="Calibri" w:hAnsi="Calibri" w:cs="Calibri" w:asciiTheme="minorAscii" w:hAnsiTheme="minorAscii" w:cstheme="minorAscii"/>
                <w:sz w:val="22"/>
                <w:szCs w:val="22"/>
              </w:rPr>
            </w:pPr>
            <w:r w:rsidRPr="2A38856B" w:rsidR="2A38856B">
              <w:rPr>
                <w:rFonts w:ascii="Calibri" w:hAnsi="Calibri" w:cs="Calibri"/>
                <w:sz w:val="22"/>
                <w:szCs w:val="22"/>
              </w:rPr>
              <w:t>3</w:t>
            </w:r>
          </w:p>
        </w:tc>
      </w:tr>
      <w:tr w:rsidR="00084D7D" w:rsidTr="2A38856B"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084D7D" w:rsidP="00084D7D" w:rsidRDefault="00084D7D"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084D7D" w:rsidR="00084D7D" w:rsidP="00084D7D" w:rsidRDefault="00084D7D" w14:paraId="1408B45A"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084D7D">
              <w:rPr>
                <w:rFonts w:asciiTheme="minorHAnsi" w:hAnsiTheme="minorHAnsi" w:cstheme="minorHAnsi"/>
                <w:color w:val="000000"/>
                <w:sz w:val="22"/>
                <w:szCs w:val="24"/>
                <w:bdr w:val="none" w:color="auto" w:sz="0" w:space="0" w:frame="1"/>
              </w:rPr>
              <w:t>SOCI-103 or</w:t>
            </w:r>
          </w:p>
          <w:p w:rsidRPr="00084D7D" w:rsidR="00084D7D" w:rsidP="2A38856B" w:rsidRDefault="00084D7D" w14:paraId="2CFB98E5" w14:textId="4B5DDF0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sz w:val="22"/>
                <w:szCs w:val="22"/>
                <w:bdr w:val="none" w:color="auto" w:sz="0" w:space="0" w:frame="1"/>
              </w:rPr>
            </w:pPr>
            <w:r w:rsidRPr="2A38856B" w:rsidR="00084D7D">
              <w:rPr>
                <w:rFonts w:ascii="Calibri" w:hAnsi="Calibri" w:cs="Calibri" w:asciiTheme="minorAscii" w:hAnsiTheme="minorAscii" w:cstheme="minorAscii"/>
                <w:color w:val="000000"/>
                <w:sz w:val="22"/>
                <w:szCs w:val="22"/>
                <w:bdr w:val="none" w:color="auto" w:sz="0" w:space="0" w:frame="1"/>
              </w:rPr>
              <w:t>SOCI-112</w:t>
            </w:r>
            <w:r w:rsidRPr="2A38856B" w:rsidR="4EA0A0F9">
              <w:rPr>
                <w:rFonts w:ascii="Calibri" w:hAnsi="Calibri" w:cs="Calibri" w:asciiTheme="minorAscii" w:hAnsiTheme="minorAscii" w:cstheme="minorAscii"/>
                <w:color w:val="000000"/>
                <w:sz w:val="22"/>
                <w:szCs w:val="22"/>
                <w:bdr w:val="none" w:color="auto" w:sz="0" w:space="0" w:frame="1"/>
              </w:rPr>
              <w:t>/PSYC-112</w:t>
            </w:r>
            <w:r w:rsidRPr="2A38856B" w:rsidR="00084D7D">
              <w:rPr>
                <w:rFonts w:ascii="Calibri" w:hAnsi="Calibri" w:cs="Calibri" w:asciiTheme="minorAscii" w:hAnsiTheme="minorAscii" w:cstheme="minorAscii"/>
                <w:color w:val="000000"/>
                <w:sz w:val="22"/>
                <w:szCs w:val="22"/>
                <w:bdr w:val="none" w:color="auto" w:sz="0" w:space="0" w:frame="1"/>
              </w:rPr>
              <w:t xml:space="preserve"> or</w:t>
            </w:r>
          </w:p>
          <w:p w:rsidRPr="00084D7D" w:rsidR="00084D7D" w:rsidP="00084D7D" w:rsidRDefault="00084D7D" w14:paraId="394AF44D" w14:textId="4B25458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color="auto" w:sz="0" w:space="0" w:frame="1"/>
              </w:rPr>
              <w:t>SOCI-125</w:t>
            </w:r>
          </w:p>
        </w:tc>
        <w:tc>
          <w:tcPr>
            <w:cnfStyle w:val="000001000000" w:firstRow="0" w:lastRow="0" w:firstColumn="0" w:lastColumn="0" w:oddVBand="0" w:evenVBand="1" w:oddHBand="0" w:evenHBand="0" w:firstRowFirstColumn="0" w:firstRowLastColumn="0" w:lastRowFirstColumn="0" w:lastRowLastColumn="0"/>
            <w:tcW w:w="5789" w:type="dxa"/>
            <w:tcMar/>
          </w:tcPr>
          <w:p w:rsidRPr="00084D7D" w:rsidR="00084D7D" w:rsidP="00084D7D" w:rsidRDefault="00084D7D" w14:paraId="42E53D3C" w14:textId="2F0D233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sz w:val="22"/>
                <w:szCs w:val="24"/>
              </w:rPr>
              <w:t>Marriage and the Family</w:t>
            </w:r>
            <w:r w:rsidRPr="00084D7D">
              <w:rPr>
                <w:rFonts w:asciiTheme="minorHAnsi" w:hAnsiTheme="minorHAnsi" w:cstheme="minorHAnsi"/>
                <w:color w:val="000000"/>
                <w:sz w:val="22"/>
                <w:szCs w:val="24"/>
              </w:rPr>
              <w:t> or</w:t>
            </w:r>
          </w:p>
          <w:p w:rsidR="00084D7D" w:rsidP="2A38856B" w:rsidRDefault="00084D7D" w14:paraId="714EC701" w14:textId="30262E65">
            <w:pPr>
              <w:pStyle w:val="TableParagraph"/>
              <w:spacing w:before="0"/>
              <w:ind w:left="-20" w:right="90" w:firstLine="20"/>
              <w:rPr>
                <w:rFonts w:ascii="Calibri" w:hAnsi="Calibri" w:cs="Calibri" w:asciiTheme="minorAscii" w:hAnsiTheme="minorAscii" w:cstheme="minorAscii"/>
                <w:color w:val="231F20"/>
                <w:sz w:val="22"/>
                <w:szCs w:val="22"/>
              </w:rPr>
            </w:pPr>
            <w:r w:rsidRPr="2A38856B" w:rsidR="00084D7D">
              <w:rPr>
                <w:rFonts w:ascii="Calibri" w:hAnsi="Calibri" w:cs="Calibri" w:asciiTheme="minorAscii" w:hAnsiTheme="minorAscii" w:cstheme="minorAscii"/>
                <w:color w:val="231F20"/>
                <w:sz w:val="22"/>
                <w:szCs w:val="22"/>
              </w:rPr>
              <w:t xml:space="preserve">Gender and Social Interaction </w:t>
            </w:r>
          </w:p>
          <w:p w:rsidR="00084D7D" w:rsidP="2A38856B" w:rsidRDefault="00084D7D" w14:paraId="46A2EF9A" w14:textId="38528B0D">
            <w:pPr>
              <w:pStyle w:val="TableParagraph"/>
              <w:spacing w:before="0"/>
              <w:ind w:left="-20" w:right="90" w:firstLine="20"/>
              <w:rPr>
                <w:rFonts w:ascii="Calibri" w:hAnsi="Calibri" w:cs="Calibri" w:asciiTheme="minorAscii" w:hAnsiTheme="minorAscii" w:cstheme="minorAscii"/>
                <w:color w:val="231F20"/>
                <w:sz w:val="22"/>
                <w:szCs w:val="22"/>
              </w:rPr>
            </w:pPr>
            <w:r w:rsidRPr="2A38856B" w:rsidR="00084D7D">
              <w:rPr>
                <w:rFonts w:ascii="Calibri" w:hAnsi="Calibri" w:cs="Calibri" w:asciiTheme="minorAscii" w:hAnsiTheme="minorAscii" w:cstheme="minorAscii"/>
                <w:color w:val="231F20"/>
                <w:sz w:val="22"/>
                <w:szCs w:val="22"/>
              </w:rPr>
              <w:t>or</w:t>
            </w:r>
          </w:p>
          <w:p w:rsidRPr="00084D7D" w:rsidR="00084D7D" w:rsidP="00084D7D" w:rsidRDefault="00084D7D" w14:paraId="0B8B04D1" w14:textId="7629C8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bCs/>
                <w:color w:val="231F20"/>
                <w:sz w:val="22"/>
                <w:szCs w:val="24"/>
              </w:rPr>
              <w:t>Crime and Society</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6F448D68" w14:textId="4B7A873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rsidTr="2A38856B"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84D7D" w:rsidP="00084D7D" w:rsidRDefault="00084D7D"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00084D7D" w:rsidP="2A38856B" w:rsidRDefault="00084D7D" w14:paraId="6CC0227F" w14:textId="55FE16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bdr w:val="none" w:color="auto" w:sz="0" w:space="0" w:frame="1"/>
              </w:rPr>
            </w:pPr>
            <w:r w:rsidRPr="2A38856B" w:rsidR="00084D7D">
              <w:rPr>
                <w:rFonts w:ascii="Calibri" w:hAnsi="Calibri" w:cs="Calibri" w:asciiTheme="minorAscii" w:hAnsiTheme="minorAscii" w:cstheme="minorAscii"/>
                <w:color w:val="000000"/>
                <w:sz w:val="22"/>
                <w:szCs w:val="22"/>
                <w:bdr w:val="none" w:color="auto" w:sz="0" w:space="0" w:frame="1"/>
              </w:rPr>
              <w:t xml:space="preserve">SPAN-10</w:t>
            </w:r>
            <w:r w:rsidRPr="2A38856B" w:rsidR="404909CD">
              <w:rPr>
                <w:rFonts w:ascii="Calibri" w:hAnsi="Calibri" w:cs="Calibri" w:asciiTheme="minorAscii" w:hAnsiTheme="minorAscii" w:cstheme="minorAscii"/>
                <w:color w:val="000000"/>
                <w:sz w:val="22"/>
                <w:szCs w:val="22"/>
                <w:bdr w:val="none" w:color="auto" w:sz="0" w:space="0" w:frame="1"/>
              </w:rPr>
              <w:t xml:space="preserve">2</w:t>
            </w:r>
            <w:r w:rsidRPr="2A38856B" w:rsidR="00084D7D">
              <w:rPr>
                <w:rFonts w:ascii="Calibri" w:hAnsi="Calibri" w:cs="Calibri" w:asciiTheme="minorAscii" w:hAnsiTheme="minorAscii" w:cstheme="minorAscii"/>
                <w:color w:val="000000"/>
                <w:sz w:val="22"/>
                <w:szCs w:val="22"/>
                <w:bdr w:val="none" w:color="auto" w:sz="0" w:space="0" w:frame="1"/>
              </w:rPr>
              <w:t xml:space="preserve"> or </w:t>
            </w:r>
          </w:p>
          <w:p w:rsidR="00084D7D" w:rsidP="2A38856B" w:rsidRDefault="00084D7D" w14:paraId="33FB02C7" w14:textId="7844CE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rPr>
            </w:pPr>
            <w:r w:rsidRPr="2A38856B" w:rsidR="00084D7D">
              <w:rPr>
                <w:rFonts w:ascii="Calibri" w:hAnsi="Calibri" w:cs="Calibri" w:asciiTheme="minorAscii" w:hAnsiTheme="minorAscii" w:cstheme="minorAscii"/>
                <w:color w:val="000000"/>
                <w:sz w:val="22"/>
                <w:szCs w:val="22"/>
                <w:bdr w:val="none" w:color="auto" w:sz="0" w:space="0" w:frame="1"/>
              </w:rPr>
              <w:t xml:space="preserve">FREN-10</w:t>
            </w:r>
            <w:r w:rsidRPr="2A38856B" w:rsidR="20354BF9">
              <w:rPr>
                <w:rFonts w:ascii="Calibri" w:hAnsi="Calibri" w:cs="Calibri" w:asciiTheme="minorAscii" w:hAnsiTheme="minorAscii" w:cstheme="minorAscii"/>
                <w:color w:val="000000"/>
                <w:sz w:val="22"/>
                <w:szCs w:val="22"/>
                <w:bdr w:val="none" w:color="auto" w:sz="0" w:space="0" w:frame="1"/>
              </w:rPr>
              <w:t xml:space="preserve">2</w:t>
            </w:r>
            <w:r w:rsidRPr="2A38856B" w:rsidR="00084D7D">
              <w:rPr>
                <w:rFonts w:ascii="Calibri" w:hAnsi="Calibri" w:cs="Calibri" w:asciiTheme="minorAscii" w:hAnsiTheme="minorAscii" w:cstheme="minorAscii"/>
                <w:color w:val="000000"/>
                <w:sz w:val="22"/>
                <w:szCs w:val="22"/>
                <w:bdr w:val="none" w:color="auto" w:sz="0" w:space="0" w:frame="1"/>
              </w:rPr>
              <w:t xml:space="preserve"> </w:t>
            </w:r>
            <w:r w:rsidRPr="2A38856B" w:rsidR="00084D7D">
              <w:rPr>
                <w:rFonts w:ascii="Calibri" w:hAnsi="Calibri" w:cs="Calibri" w:asciiTheme="minorAscii" w:hAnsiTheme="minorAscii" w:cstheme="minorAscii"/>
                <w:color w:val="000000"/>
                <w:sz w:val="22"/>
                <w:szCs w:val="22"/>
              </w:rPr>
              <w:t xml:space="preserve">or </w:t>
            </w:r>
          </w:p>
          <w:p w:rsidRPr="00084D7D" w:rsidR="00084D7D" w:rsidP="2A38856B" w:rsidRDefault="00084D7D" w14:paraId="55DB989F" w14:textId="1AEBF9E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A38856B" w:rsidR="00084D7D">
              <w:rPr>
                <w:rFonts w:ascii="Calibri" w:hAnsi="Calibri" w:cs="Calibri" w:asciiTheme="minorAscii" w:hAnsiTheme="minorAscii" w:cstheme="minorAscii"/>
                <w:color w:val="000000"/>
                <w:sz w:val="22"/>
                <w:szCs w:val="22"/>
                <w:bdr w:val="none" w:color="auto" w:sz="0" w:space="0" w:frame="1"/>
              </w:rPr>
              <w:t>ASL-10</w:t>
            </w:r>
            <w:r w:rsidRPr="2A38856B" w:rsidR="3BB44F58">
              <w:rPr>
                <w:rFonts w:ascii="Calibri" w:hAnsi="Calibri" w:cs="Calibri" w:asciiTheme="minorAscii" w:hAnsiTheme="minorAscii" w:cstheme="minorAscii"/>
                <w:color w:val="000000"/>
                <w:sz w:val="22"/>
                <w:szCs w:val="22"/>
                <w:bdr w:val="none" w:color="auto" w:sz="0" w:space="0" w:frame="1"/>
              </w:rPr>
              <w:t>1</w:t>
            </w:r>
          </w:p>
        </w:tc>
        <w:tc>
          <w:tcPr>
            <w:cnfStyle w:val="000001000000" w:firstRow="0" w:lastRow="0" w:firstColumn="0" w:lastColumn="0" w:oddVBand="0" w:evenVBand="1" w:oddHBand="0" w:evenHBand="0" w:firstRowFirstColumn="0" w:firstRowLastColumn="0" w:lastRowFirstColumn="0" w:lastRowLastColumn="0"/>
            <w:tcW w:w="5789" w:type="dxa"/>
            <w:tcMar/>
          </w:tcPr>
          <w:p w:rsidRPr="00084D7D" w:rsidR="00084D7D" w:rsidP="2A38856B" w:rsidRDefault="00084D7D" w14:paraId="3E2F8ECE" w14:textId="52AD6D7D">
            <w:pPr>
              <w:cnfStyle w:val="010000000000" w:firstRow="0" w:lastRow="1" w:firstColumn="0" w:lastColumn="0" w:oddVBand="0" w:evenVBand="0" w:oddHBand="0" w:evenHBand="0" w:firstRowFirstColumn="0" w:firstRowLastColumn="0" w:lastRowFirstColumn="0" w:lastRowLastColumn="0"/>
              <w:rPr>
                <w:rFonts w:cs="Calibri" w:cstheme="minorAscii"/>
                <w:color w:val="000000"/>
                <w:sz w:val="22"/>
                <w:szCs w:val="22"/>
              </w:rPr>
            </w:pPr>
            <w:r w:rsidRPr="2A38856B" w:rsidR="00084D7D">
              <w:rPr>
                <w:rFonts w:cs="Calibri" w:cstheme="minorAscii"/>
                <w:color w:val="000000" w:themeColor="text1" w:themeTint="FF" w:themeShade="FF"/>
                <w:sz w:val="22"/>
                <w:szCs w:val="22"/>
              </w:rPr>
              <w:t>Elementary Spanish I</w:t>
            </w:r>
            <w:r w:rsidRPr="2A38856B" w:rsidR="33CD59C2">
              <w:rPr>
                <w:rFonts w:cs="Calibri" w:cstheme="minorAscii"/>
                <w:color w:val="000000" w:themeColor="text1" w:themeTint="FF" w:themeShade="FF"/>
                <w:sz w:val="22"/>
                <w:szCs w:val="22"/>
              </w:rPr>
              <w:t>I</w:t>
            </w:r>
            <w:r w:rsidRPr="2A38856B" w:rsidR="00084D7D">
              <w:rPr>
                <w:rFonts w:cs="Calibri" w:cstheme="minorAscii"/>
                <w:color w:val="000000" w:themeColor="text1" w:themeTint="FF" w:themeShade="FF"/>
                <w:sz w:val="22"/>
                <w:szCs w:val="22"/>
              </w:rPr>
              <w:t xml:space="preserve"> or</w:t>
            </w:r>
          </w:p>
          <w:p w:rsidRPr="00084D7D" w:rsidR="00084D7D" w:rsidP="2A38856B" w:rsidRDefault="00084D7D" w14:paraId="41863D84" w14:textId="4BE133CD">
            <w:pPr>
              <w:cnfStyle w:val="010000000000" w:firstRow="0" w:lastRow="1" w:firstColumn="0" w:lastColumn="0" w:oddVBand="0" w:evenVBand="0" w:oddHBand="0" w:evenHBand="0" w:firstRowFirstColumn="0" w:firstRowLastColumn="0" w:lastRowFirstColumn="0" w:lastRowLastColumn="0"/>
              <w:rPr>
                <w:rFonts w:cs="Calibri" w:cstheme="minorAscii"/>
                <w:color w:val="000000"/>
                <w:sz w:val="22"/>
                <w:szCs w:val="22"/>
              </w:rPr>
            </w:pPr>
            <w:r w:rsidRPr="2A38856B" w:rsidR="00084D7D">
              <w:rPr>
                <w:rFonts w:cs="Calibri" w:cstheme="minorAscii"/>
                <w:color w:val="000000" w:themeColor="text1" w:themeTint="FF" w:themeShade="FF"/>
                <w:sz w:val="22"/>
                <w:szCs w:val="22"/>
              </w:rPr>
              <w:t xml:space="preserve">Elementary French </w:t>
            </w:r>
            <w:r w:rsidRPr="2A38856B" w:rsidR="66BE521A">
              <w:rPr>
                <w:rFonts w:cs="Calibri" w:cstheme="minorAscii"/>
                <w:color w:val="000000" w:themeColor="text1" w:themeTint="FF" w:themeShade="FF"/>
                <w:sz w:val="22"/>
                <w:szCs w:val="22"/>
              </w:rPr>
              <w:t>I</w:t>
            </w:r>
            <w:r w:rsidRPr="2A38856B" w:rsidR="00084D7D">
              <w:rPr>
                <w:rFonts w:cs="Calibri" w:cstheme="minorAscii"/>
                <w:color w:val="000000" w:themeColor="text1" w:themeTint="FF" w:themeShade="FF"/>
                <w:sz w:val="22"/>
                <w:szCs w:val="22"/>
              </w:rPr>
              <w:t xml:space="preserve">I or </w:t>
            </w:r>
          </w:p>
          <w:p w:rsidRPr="00084D7D" w:rsidR="00084D7D" w:rsidP="2A38856B" w:rsidRDefault="00084D7D" w14:paraId="647AE633" w14:textId="3A2D9F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A38856B" w:rsidR="00084D7D">
              <w:rPr>
                <w:rFonts w:ascii="Calibri" w:hAnsi="Calibri" w:cs="Calibri" w:asciiTheme="minorAscii" w:hAnsiTheme="minorAscii" w:cstheme="minorAscii"/>
                <w:color w:val="000000" w:themeColor="text1" w:themeTint="FF" w:themeShade="FF"/>
                <w:sz w:val="22"/>
                <w:szCs w:val="22"/>
              </w:rPr>
              <w:t>American Sign Language I</w:t>
            </w:r>
            <w:r w:rsidRPr="2A38856B" w:rsidR="765C5862">
              <w:rPr>
                <w:rFonts w:ascii="Calibri" w:hAnsi="Calibri" w:cs="Calibri" w:asciiTheme="minorAscii" w:hAnsiTheme="minorAscii" w:cstheme="minorAscii"/>
                <w:color w:val="000000" w:themeColor="text1" w:themeTint="FF" w:themeShade="FF"/>
                <w:sz w:val="22"/>
                <w:szCs w:val="22"/>
              </w:rPr>
              <w:t>I</w:t>
            </w:r>
          </w:p>
        </w:tc>
        <w:tc>
          <w:tcPr>
            <w:cnfStyle w:val="000010000000" w:firstRow="0" w:lastRow="0" w:firstColumn="0" w:lastColumn="0" w:oddVBand="1" w:evenVBand="0" w:oddHBand="0" w:evenHBand="0" w:firstRowFirstColumn="0" w:firstRowLastColumn="0" w:lastRowFirstColumn="0" w:lastRowLastColumn="0"/>
            <w:tcW w:w="1313" w:type="dxa"/>
            <w:tcMar/>
          </w:tcPr>
          <w:p w:rsidRPr="00084D7D" w:rsidR="00084D7D" w:rsidP="00084D7D" w:rsidRDefault="00084D7D" w14:paraId="59DE1595" w14:textId="0C972E8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1E39C049">
      <w:pPr>
        <w:ind w:left="360"/>
        <w:rPr>
          <w:sz w:val="18"/>
          <w:szCs w:val="18"/>
        </w:rPr>
      </w:pPr>
      <w:r w:rsidRPr="170DE5EF" w:rsidR="0072641A">
        <w:rPr>
          <w:rStyle w:val="Hyperlink"/>
          <w:b w:val="1"/>
          <w:bCs w:val="1"/>
          <w:color w:val="auto"/>
          <w:sz w:val="18"/>
          <w:szCs w:val="18"/>
          <w:u w:val="none"/>
        </w:rPr>
        <w:t>Language Requirement</w:t>
      </w:r>
      <w:r w:rsidRPr="170DE5EF" w:rsidR="0072641A">
        <w:rPr>
          <w:rStyle w:val="Hyperlink"/>
          <w:color w:val="auto"/>
          <w:sz w:val="18"/>
          <w:szCs w:val="18"/>
          <w:u w:val="none"/>
        </w:rPr>
        <w:t xml:space="preserve">: </w:t>
      </w:r>
      <w:r w:rsidRPr="170DE5EF" w:rsidR="00084D7D">
        <w:rPr>
          <w:rFonts w:cs="Calibri" w:cstheme="minorAscii"/>
          <w:sz w:val="18"/>
          <w:szCs w:val="18"/>
        </w:rPr>
        <w:t>F</w:t>
      </w:r>
      <w:r w:rsidRPr="170DE5EF" w:rsidR="00084D7D">
        <w:rPr>
          <w:rFonts w:cs="Calibri" w:cstheme="minorAscii"/>
          <w:sz w:val="18"/>
          <w:szCs w:val="18"/>
        </w:rPr>
        <w:t>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rsidR="66F448D9" w:rsidP="170DE5EF" w:rsidRDefault="66F448D9" w14:paraId="6A3088E4" w14:textId="24640D3B">
      <w:pPr>
        <w:pStyle w:val="Normal"/>
        <w:ind w:left="360"/>
        <w:rPr>
          <w:rFonts w:ascii="Calibri" w:hAnsi="Calibri" w:eastAsia="Calibri" w:cs="Calibri"/>
          <w:noProof w:val="0"/>
          <w:sz w:val="18"/>
          <w:szCs w:val="18"/>
          <w:lang w:val="en-US"/>
        </w:rPr>
      </w:pPr>
      <w:r w:rsidRPr="170DE5EF" w:rsidR="66F448D9">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DB0AA6" w:rsidR="00F76AA4" w:rsidP="00605018" w:rsidRDefault="00F76AA4" w14:paraId="6885DCF5" w14:textId="51130B83">
      <w:pPr>
        <w:pStyle w:val="Heading10"/>
      </w:pPr>
      <w:r>
        <w:t>Work Experience</w:t>
      </w:r>
    </w:p>
    <w:p w:rsidRPr="00D154F0" w:rsidR="00157999" w:rsidP="00E53D36" w:rsidRDefault="00F76AA4" w14:paraId="3E8E5ADC" w14:textId="1B709E28">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w:history="1" r:id="rId24">
        <w:r w:rsidRPr="00D154F0">
          <w:rPr>
            <w:rStyle w:val="Hyperlink"/>
            <w:rFonts w:cstheme="minorHAnsi"/>
          </w:rPr>
          <w:t>work experience</w:t>
        </w:r>
      </w:hyperlink>
      <w:r w:rsidRPr="00D154F0">
        <w:rPr>
          <w:rFonts w:cstheme="minorHAnsi"/>
        </w:rPr>
        <w:t xml:space="preserve"> and earn credits.</w:t>
      </w:r>
    </w:p>
    <w:sectPr w:rsidRPr="00D154F0"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D57" w:rsidP="00DF2F19" w:rsidRDefault="00EA5D57" w14:paraId="498E5F9B" w14:textId="77777777">
      <w:pPr>
        <w:spacing w:after="0" w:line="240" w:lineRule="auto"/>
      </w:pPr>
      <w:r>
        <w:separator/>
      </w:r>
    </w:p>
  </w:endnote>
  <w:endnote w:type="continuationSeparator" w:id="0">
    <w:p w:rsidR="00EA5D57" w:rsidP="00DF2F19" w:rsidRDefault="00EA5D57" w14:paraId="0D98FAEE" w14:textId="77777777">
      <w:pPr>
        <w:spacing w:after="0" w:line="240" w:lineRule="auto"/>
      </w:pPr>
      <w:r>
        <w:continuationSeparator/>
      </w:r>
    </w:p>
  </w:endnote>
  <w:endnote w:type="continuationNotice" w:id="1">
    <w:p w:rsidR="00EA5D57" w:rsidRDefault="00EA5D57" w14:paraId="50D6B2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EF7" w:rsidRDefault="000F0EF7" w14:paraId="7BE1D8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D57" w:rsidP="00DF2F19" w:rsidRDefault="00EA5D57" w14:paraId="0A348AF3" w14:textId="77777777">
      <w:pPr>
        <w:spacing w:after="0" w:line="240" w:lineRule="auto"/>
      </w:pPr>
      <w:r>
        <w:separator/>
      </w:r>
    </w:p>
  </w:footnote>
  <w:footnote w:type="continuationSeparator" w:id="0">
    <w:p w:rsidR="00EA5D57" w:rsidP="00DF2F19" w:rsidRDefault="00EA5D57" w14:paraId="089CEA5C" w14:textId="77777777">
      <w:pPr>
        <w:spacing w:after="0" w:line="240" w:lineRule="auto"/>
      </w:pPr>
      <w:r>
        <w:continuationSeparator/>
      </w:r>
    </w:p>
  </w:footnote>
  <w:footnote w:type="continuationNotice" w:id="1">
    <w:p w:rsidR="00EA5D57" w:rsidRDefault="00EA5D57" w14:paraId="13D013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EF7" w:rsidRDefault="000F0EF7" w14:paraId="0FE25A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EF7" w:rsidRDefault="000F0EF7" w14:paraId="5FF9A0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01CD56CC">
    <w:pPr>
      <w:spacing w:after="0" w:line="240" w:lineRule="auto"/>
      <w:rPr>
        <w:rFonts w:ascii="Gill Sans MT" w:hAnsi="Gill Sans MT" w:cs="Times New Roman"/>
        <w:caps w:val="1"/>
        <w:sz w:val="40"/>
        <w:szCs w:val="40"/>
      </w:rPr>
    </w:pPr>
    <w:r w:rsidRPr="27174A3C" w:rsidR="27174A3C">
      <w:rPr>
        <w:rFonts w:ascii="Gill Sans MT" w:hAnsi="Gill Sans MT" w:cs="Times New Roman"/>
        <w:b w:val="1"/>
        <w:bCs w:val="1"/>
        <w:caps w:val="1"/>
        <w:color w:val="AF2624"/>
        <w:sz w:val="40"/>
        <w:szCs w:val="40"/>
      </w:rPr>
      <w:t>Program</w:t>
    </w:r>
    <w:r w:rsidRPr="27174A3C" w:rsidR="27174A3C">
      <w:rPr>
        <w:rFonts w:ascii="Gill Sans MT" w:hAnsi="Gill Sans MT" w:cs="Times New Roman"/>
        <w:caps w:val="1"/>
        <w:sz w:val="40"/>
        <w:szCs w:val="40"/>
      </w:rPr>
      <w:t xml:space="preserve"> Map</w:t>
    </w:r>
    <w:r w:rsidRPr="27174A3C" w:rsidR="27174A3C">
      <w:rPr>
        <w:rFonts w:ascii="Gill Sans MT" w:hAnsi="Gill Sans MT" w:cs="Times New Roman"/>
        <w:caps w:val="1"/>
        <w:sz w:val="40"/>
        <w:szCs w:val="40"/>
      </w:rPr>
      <w:t xml:space="preserve">: Catalog year: </w:t>
    </w:r>
    <w:r w:rsidRPr="27174A3C" w:rsidR="27174A3C">
      <w:rPr>
        <w:rFonts w:ascii="Gill Sans MT" w:hAnsi="Gill Sans MT" w:cs="Times New Roman"/>
        <w:caps w:val="1"/>
        <w:sz w:val="40"/>
        <w:szCs w:val="40"/>
      </w:rPr>
      <w:t>202</w:t>
    </w:r>
    <w:r w:rsidRPr="27174A3C" w:rsidR="27174A3C">
      <w:rPr>
        <w:rFonts w:ascii="Gill Sans MT" w:hAnsi="Gill Sans MT" w:cs="Times New Roman"/>
        <w:caps w:val="1"/>
        <w:sz w:val="40"/>
        <w:szCs w:val="40"/>
      </w:rPr>
      <w:t>3</w:t>
    </w:r>
    <w:r w:rsidRPr="27174A3C" w:rsidR="27174A3C">
      <w:rPr>
        <w:rFonts w:ascii="Gill Sans MT" w:hAnsi="Gill Sans MT" w:cs="Times New Roman"/>
        <w:caps w:val="1"/>
        <w:sz w:val="40"/>
        <w:szCs w:val="40"/>
      </w:rPr>
      <w:t>-2</w:t>
    </w:r>
    <w:r w:rsidRPr="27174A3C" w:rsidR="27174A3C">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84D7D"/>
    <w:rsid w:val="00094AF2"/>
    <w:rsid w:val="000A3349"/>
    <w:rsid w:val="000A52EB"/>
    <w:rsid w:val="000C61A9"/>
    <w:rsid w:val="000F0EF7"/>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2F27"/>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274"/>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74639"/>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912EC"/>
    <w:rsid w:val="009A1B7E"/>
    <w:rsid w:val="009A754C"/>
    <w:rsid w:val="009B2070"/>
    <w:rsid w:val="009B3DDC"/>
    <w:rsid w:val="009B6742"/>
    <w:rsid w:val="009B701C"/>
    <w:rsid w:val="009C3D69"/>
    <w:rsid w:val="009C5664"/>
    <w:rsid w:val="009C5953"/>
    <w:rsid w:val="009D0498"/>
    <w:rsid w:val="009D61FA"/>
    <w:rsid w:val="009E43A1"/>
    <w:rsid w:val="009F4BCD"/>
    <w:rsid w:val="00A0641E"/>
    <w:rsid w:val="00A07EED"/>
    <w:rsid w:val="00A108BF"/>
    <w:rsid w:val="00A118B1"/>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C4123"/>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5BF8"/>
    <w:rsid w:val="00E97C9F"/>
    <w:rsid w:val="00EA2C6F"/>
    <w:rsid w:val="00EA5D57"/>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 w:val="08D91319"/>
    <w:rsid w:val="0AAEFCE2"/>
    <w:rsid w:val="0FADBFF3"/>
    <w:rsid w:val="12C9B336"/>
    <w:rsid w:val="12E84CE1"/>
    <w:rsid w:val="1453B5A6"/>
    <w:rsid w:val="170DE5EF"/>
    <w:rsid w:val="189B8605"/>
    <w:rsid w:val="1BC0FEBD"/>
    <w:rsid w:val="1D82A0B1"/>
    <w:rsid w:val="1DE67AAF"/>
    <w:rsid w:val="1DE67AAF"/>
    <w:rsid w:val="20354BF9"/>
    <w:rsid w:val="20CCB450"/>
    <w:rsid w:val="2228FFB0"/>
    <w:rsid w:val="248F4666"/>
    <w:rsid w:val="250028BD"/>
    <w:rsid w:val="2545FF27"/>
    <w:rsid w:val="25D09887"/>
    <w:rsid w:val="26A367DF"/>
    <w:rsid w:val="27174A3C"/>
    <w:rsid w:val="272D0C7D"/>
    <w:rsid w:val="2A38856B"/>
    <w:rsid w:val="2C960FEF"/>
    <w:rsid w:val="302BBAE4"/>
    <w:rsid w:val="33034CB2"/>
    <w:rsid w:val="33CD59C2"/>
    <w:rsid w:val="3BB44F58"/>
    <w:rsid w:val="3D87B69E"/>
    <w:rsid w:val="404909CD"/>
    <w:rsid w:val="4325DA76"/>
    <w:rsid w:val="48097E05"/>
    <w:rsid w:val="480A65F6"/>
    <w:rsid w:val="4BFBAFCA"/>
    <w:rsid w:val="4EA0A0F9"/>
    <w:rsid w:val="5895A185"/>
    <w:rsid w:val="5A3FC26F"/>
    <w:rsid w:val="5E76740C"/>
    <w:rsid w:val="5F41957D"/>
    <w:rsid w:val="6289029E"/>
    <w:rsid w:val="62B4D43F"/>
    <w:rsid w:val="66BE521A"/>
    <w:rsid w:val="66F448D9"/>
    <w:rsid w:val="682F20D1"/>
    <w:rsid w:val="69CAF132"/>
    <w:rsid w:val="6B66C193"/>
    <w:rsid w:val="72303BF6"/>
    <w:rsid w:val="733B8933"/>
    <w:rsid w:val="765C5862"/>
    <w:rsid w:val="77E20C53"/>
    <w:rsid w:val="79B5CD5E"/>
    <w:rsid w:val="7FE9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699986d28585439a" /><Relationship Type="http://schemas.openxmlformats.org/officeDocument/2006/relationships/hyperlink" Target="https://catalog.msjc.edu/instructional-programs/" TargetMode="External" Id="R92eb2dadf4824bf9" /><Relationship Type="http://schemas.openxmlformats.org/officeDocument/2006/relationships/hyperlink" Target="http://msjc.emsicc.com" TargetMode="External" Id="R2d95291f2c8f41a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SOCI_AAT_UC</dc:title>
  <dc:subject/>
  <dc:creator>Rhonda Nishimoto</dc:creator>
  <keywords/>
  <dc:description/>
  <lastModifiedBy>Meghan Basgall</lastModifiedBy>
  <revision>14</revision>
  <dcterms:created xsi:type="dcterms:W3CDTF">2021-02-24T23:27:00.0000000Z</dcterms:created>
  <dcterms:modified xsi:type="dcterms:W3CDTF">2023-05-11T22:37:11.1617926Z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